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0ED" w:rsidRDefault="009660ED" w:rsidP="007670B9">
      <w:pPr>
        <w:rPr>
          <w:color w:val="FF0000"/>
        </w:rPr>
      </w:pPr>
      <w:bookmarkStart w:id="0" w:name="_GoBack"/>
      <w:bookmarkEnd w:id="0"/>
    </w:p>
    <w:p w:rsidR="00970398" w:rsidRDefault="00970398" w:rsidP="00970398">
      <w:pPr>
        <w:jc w:val="center"/>
        <w:rPr>
          <w:b/>
          <w:color w:val="FF0000"/>
        </w:rPr>
      </w:pPr>
      <w:r>
        <w:rPr>
          <w:b/>
          <w:color w:val="FF0000"/>
        </w:rPr>
        <w:t>THE NATIONAL GRID NORTH SEA LINK LIMITED (EAST SLEEKBURN) COMPULSORY PURCHASE ORDER 2016</w:t>
      </w:r>
    </w:p>
    <w:p w:rsidR="00970398" w:rsidRDefault="00970398" w:rsidP="00970398">
      <w:pPr>
        <w:jc w:val="center"/>
        <w:rPr>
          <w:b/>
          <w:color w:val="FF0000"/>
        </w:rPr>
      </w:pPr>
    </w:p>
    <w:p w:rsidR="00FE463F" w:rsidRPr="00FE463F" w:rsidRDefault="00FE463F" w:rsidP="00493033">
      <w:pPr>
        <w:jc w:val="left"/>
        <w:rPr>
          <w:b/>
          <w:color w:val="FF0000"/>
          <w:u w:val="single"/>
        </w:rPr>
      </w:pPr>
      <w:r w:rsidRPr="00FE463F">
        <w:rPr>
          <w:b/>
          <w:color w:val="FF0000"/>
          <w:u w:val="single"/>
        </w:rPr>
        <w:t>PART 1</w:t>
      </w:r>
    </w:p>
    <w:p w:rsidR="00FE463F" w:rsidRDefault="00FE463F" w:rsidP="00493033">
      <w:pPr>
        <w:jc w:val="left"/>
        <w:rPr>
          <w:color w:val="FF0000"/>
        </w:rPr>
      </w:pPr>
    </w:p>
    <w:p w:rsidR="000138B8" w:rsidRDefault="00FE463F" w:rsidP="00493033">
      <w:pPr>
        <w:jc w:val="left"/>
        <w:rPr>
          <w:color w:val="FF0000"/>
        </w:rPr>
      </w:pPr>
      <w:r>
        <w:rPr>
          <w:color w:val="FF0000"/>
        </w:rPr>
        <w:t>In Table 1 of the Schedule to the order the following terms shall have the following meanings:</w:t>
      </w:r>
    </w:p>
    <w:p w:rsidR="007F632A" w:rsidRPr="00685FDB" w:rsidRDefault="007F632A" w:rsidP="00493033">
      <w:pPr>
        <w:jc w:val="left"/>
        <w:rPr>
          <w:color w:val="FF0000"/>
        </w:rPr>
      </w:pPr>
    </w:p>
    <w:p w:rsidR="007F632A" w:rsidRPr="00685FDB" w:rsidRDefault="00685FDB" w:rsidP="007F632A">
      <w:pPr>
        <w:rPr>
          <w:iCs/>
          <w:color w:val="FF0000"/>
        </w:rPr>
      </w:pPr>
      <w:r>
        <w:rPr>
          <w:iCs/>
          <w:color w:val="FF0000"/>
        </w:rPr>
        <w:t>T</w:t>
      </w:r>
      <w:r w:rsidR="007F632A" w:rsidRPr="00685FDB">
        <w:rPr>
          <w:iCs/>
          <w:color w:val="FF0000"/>
        </w:rPr>
        <w:t xml:space="preserve">he </w:t>
      </w:r>
      <w:r>
        <w:rPr>
          <w:b/>
          <w:iCs/>
          <w:color w:val="FF0000"/>
        </w:rPr>
        <w:t>‘Interconnector R</w:t>
      </w:r>
      <w:r w:rsidR="007F632A" w:rsidRPr="00685FDB">
        <w:rPr>
          <w:b/>
          <w:iCs/>
          <w:color w:val="FF0000"/>
        </w:rPr>
        <w:t>ight’</w:t>
      </w:r>
      <w:r w:rsidR="007F632A" w:rsidRPr="00685FDB">
        <w:rPr>
          <w:iCs/>
          <w:color w:val="FF0000"/>
        </w:rPr>
        <w:t xml:space="preserve"> means all rights necessary:</w:t>
      </w:r>
    </w:p>
    <w:p w:rsidR="007F632A" w:rsidRPr="00685FDB" w:rsidRDefault="007F632A" w:rsidP="00AC4795">
      <w:pPr>
        <w:pStyle w:val="ListParagraph"/>
        <w:numPr>
          <w:ilvl w:val="0"/>
          <w:numId w:val="35"/>
        </w:numPr>
        <w:contextualSpacing w:val="0"/>
        <w:jc w:val="left"/>
        <w:rPr>
          <w:iCs/>
          <w:color w:val="FF0000"/>
        </w:rPr>
      </w:pPr>
      <w:r w:rsidRPr="00685FDB">
        <w:rPr>
          <w:iCs/>
          <w:color w:val="FF0000"/>
        </w:rPr>
        <w:t>to construct and place new electricity interconnector infrastructure within, upon or over the land and thereafter retain, inspect, maintain, repair, alter, renew, replace, remove and use the electricity interconnector infrastructure;</w:t>
      </w:r>
    </w:p>
    <w:p w:rsidR="007F632A" w:rsidRPr="00685FDB" w:rsidRDefault="007F632A" w:rsidP="00AC4795">
      <w:pPr>
        <w:pStyle w:val="ListParagraph"/>
        <w:numPr>
          <w:ilvl w:val="0"/>
          <w:numId w:val="35"/>
        </w:numPr>
        <w:contextualSpacing w:val="0"/>
        <w:jc w:val="left"/>
        <w:rPr>
          <w:iCs/>
          <w:color w:val="FF0000"/>
        </w:rPr>
      </w:pPr>
      <w:r w:rsidRPr="00685FDB">
        <w:rPr>
          <w:iCs/>
          <w:color w:val="FF0000"/>
        </w:rPr>
        <w:t>to use the land as a working and compound area for construction, inspection, maintenance, repair, alteration, renewal, replacement and removal of the electricity interconnector infrastructure;</w:t>
      </w:r>
    </w:p>
    <w:p w:rsidR="007F632A" w:rsidRPr="00685FDB" w:rsidRDefault="007F632A" w:rsidP="00AC4795">
      <w:pPr>
        <w:pStyle w:val="ListParagraph"/>
        <w:numPr>
          <w:ilvl w:val="0"/>
          <w:numId w:val="35"/>
        </w:numPr>
        <w:contextualSpacing w:val="0"/>
        <w:jc w:val="left"/>
        <w:rPr>
          <w:iCs/>
          <w:color w:val="FF0000"/>
        </w:rPr>
      </w:pPr>
      <w:r w:rsidRPr="00685FDB">
        <w:rPr>
          <w:iCs/>
          <w:color w:val="FF0000"/>
        </w:rPr>
        <w:t>to protect the electricity interconnector infrastructure, prevent interference with, damage or injury to the electricity interconnector infrastructure or its operation, or interference with or obstruction of access to it;</w:t>
      </w:r>
    </w:p>
    <w:p w:rsidR="007F632A" w:rsidRPr="00685FDB" w:rsidRDefault="007F632A" w:rsidP="00AC4795">
      <w:pPr>
        <w:pStyle w:val="ListParagraph"/>
        <w:numPr>
          <w:ilvl w:val="0"/>
          <w:numId w:val="35"/>
        </w:numPr>
        <w:contextualSpacing w:val="0"/>
        <w:jc w:val="left"/>
        <w:rPr>
          <w:iCs/>
          <w:color w:val="FF0000"/>
        </w:rPr>
      </w:pPr>
      <w:r w:rsidRPr="00685FDB">
        <w:rPr>
          <w:iCs/>
          <w:color w:val="FF0000"/>
        </w:rPr>
        <w:t>to prevent any works on or use of the land which may interfere with or damage the electricity interconnector infrastructure or which interferes with or obstructs access to the electricity interconnector infrastructure;</w:t>
      </w:r>
    </w:p>
    <w:p w:rsidR="007F632A" w:rsidRPr="00685FDB" w:rsidRDefault="007F632A" w:rsidP="00AC4795">
      <w:pPr>
        <w:pStyle w:val="ListParagraph"/>
        <w:numPr>
          <w:ilvl w:val="0"/>
          <w:numId w:val="35"/>
        </w:numPr>
        <w:contextualSpacing w:val="0"/>
        <w:jc w:val="left"/>
        <w:rPr>
          <w:iCs/>
          <w:color w:val="FF0000"/>
        </w:rPr>
      </w:pPr>
      <w:r w:rsidRPr="00685FDB">
        <w:rPr>
          <w:iCs/>
          <w:color w:val="FF0000"/>
        </w:rPr>
        <w:t xml:space="preserve">to access the land and access adjoining land in connection with the electricity interconnector infrastructure; </w:t>
      </w:r>
    </w:p>
    <w:p w:rsidR="007F632A" w:rsidRPr="00685FDB" w:rsidRDefault="007F632A" w:rsidP="00AC4795">
      <w:pPr>
        <w:pStyle w:val="ListParagraph"/>
        <w:numPr>
          <w:ilvl w:val="0"/>
          <w:numId w:val="35"/>
        </w:numPr>
        <w:contextualSpacing w:val="0"/>
        <w:jc w:val="left"/>
        <w:rPr>
          <w:iCs/>
          <w:color w:val="FF0000"/>
        </w:rPr>
      </w:pPr>
      <w:r w:rsidRPr="00685FDB">
        <w:rPr>
          <w:iCs/>
          <w:color w:val="FF0000"/>
        </w:rPr>
        <w:t>to fell, trim and lop all trees, bushes and other vegetation which obstructs or interferes with the exercise of those rights;</w:t>
      </w:r>
    </w:p>
    <w:p w:rsidR="007F632A" w:rsidRPr="00685FDB" w:rsidRDefault="007F632A" w:rsidP="00AC4795">
      <w:pPr>
        <w:pStyle w:val="ListParagraph"/>
        <w:numPr>
          <w:ilvl w:val="0"/>
          <w:numId w:val="35"/>
        </w:numPr>
        <w:contextualSpacing w:val="0"/>
        <w:jc w:val="left"/>
        <w:rPr>
          <w:iCs/>
          <w:color w:val="FF0000"/>
        </w:rPr>
      </w:pPr>
      <w:r w:rsidRPr="00685FDB">
        <w:rPr>
          <w:iCs/>
          <w:color w:val="FF0000"/>
        </w:rPr>
        <w:t>to execute such other works for the purpose of, or incidental to, the construction, use or maintenance of the electricity interconnector infrastructure, including but not limited to drainage works; and</w:t>
      </w:r>
    </w:p>
    <w:p w:rsidR="007F632A" w:rsidRPr="00685FDB" w:rsidRDefault="007F632A" w:rsidP="00AC4795">
      <w:pPr>
        <w:pStyle w:val="ListParagraph"/>
        <w:numPr>
          <w:ilvl w:val="0"/>
          <w:numId w:val="35"/>
        </w:numPr>
        <w:contextualSpacing w:val="0"/>
        <w:jc w:val="left"/>
        <w:rPr>
          <w:iCs/>
          <w:color w:val="FF0000"/>
        </w:rPr>
      </w:pPr>
      <w:proofErr w:type="gramStart"/>
      <w:r w:rsidRPr="00685FDB">
        <w:rPr>
          <w:iCs/>
          <w:color w:val="FF0000"/>
        </w:rPr>
        <w:t>to</w:t>
      </w:r>
      <w:proofErr w:type="gramEnd"/>
      <w:r w:rsidRPr="00685FDB">
        <w:rPr>
          <w:iCs/>
          <w:color w:val="FF0000"/>
        </w:rPr>
        <w:t xml:space="preserve"> carry out any activities ancillary or incidental thereto. </w:t>
      </w:r>
    </w:p>
    <w:p w:rsidR="007F632A" w:rsidRPr="00685FDB" w:rsidRDefault="007F632A" w:rsidP="00493033">
      <w:pPr>
        <w:jc w:val="left"/>
        <w:rPr>
          <w:color w:val="FF0000"/>
        </w:rPr>
      </w:pPr>
    </w:p>
    <w:p w:rsidR="007F632A" w:rsidRPr="00685FDB" w:rsidRDefault="00685FDB" w:rsidP="007F632A">
      <w:pPr>
        <w:rPr>
          <w:iCs/>
          <w:color w:val="FF0000"/>
        </w:rPr>
      </w:pPr>
      <w:r>
        <w:rPr>
          <w:iCs/>
          <w:color w:val="FF0000"/>
        </w:rPr>
        <w:t>T</w:t>
      </w:r>
      <w:r w:rsidR="007F632A" w:rsidRPr="00685FDB">
        <w:rPr>
          <w:iCs/>
          <w:color w:val="FF0000"/>
        </w:rPr>
        <w:t>he ‘</w:t>
      </w:r>
      <w:r w:rsidRPr="00685FDB">
        <w:rPr>
          <w:b/>
          <w:iCs/>
          <w:color w:val="FF0000"/>
        </w:rPr>
        <w:t>Construction R</w:t>
      </w:r>
      <w:r w:rsidR="007F632A" w:rsidRPr="00685FDB">
        <w:rPr>
          <w:b/>
          <w:iCs/>
          <w:color w:val="FF0000"/>
        </w:rPr>
        <w:t>ight’</w:t>
      </w:r>
      <w:r w:rsidR="007F632A" w:rsidRPr="00685FDB">
        <w:rPr>
          <w:iCs/>
          <w:color w:val="FF0000"/>
        </w:rPr>
        <w:t xml:space="preserve"> means all rights necessary:</w:t>
      </w:r>
    </w:p>
    <w:p w:rsidR="007F632A" w:rsidRPr="00685FDB" w:rsidRDefault="007F632A" w:rsidP="007F632A">
      <w:pPr>
        <w:pStyle w:val="ListParagraph"/>
        <w:numPr>
          <w:ilvl w:val="0"/>
          <w:numId w:val="35"/>
        </w:numPr>
        <w:contextualSpacing w:val="0"/>
        <w:jc w:val="left"/>
        <w:rPr>
          <w:iCs/>
          <w:color w:val="FF0000"/>
        </w:rPr>
      </w:pPr>
      <w:r w:rsidRPr="00685FDB">
        <w:rPr>
          <w:iCs/>
          <w:color w:val="FF0000"/>
        </w:rPr>
        <w:t>to use the land as a working and compound area for construction, inspection, maintenance, repair, alteration, renewal, replacement and removal of the electricity interconnector infrastructure;</w:t>
      </w:r>
    </w:p>
    <w:p w:rsidR="007F632A" w:rsidRPr="00685FDB" w:rsidRDefault="007F632A" w:rsidP="007F632A">
      <w:pPr>
        <w:pStyle w:val="ListParagraph"/>
        <w:numPr>
          <w:ilvl w:val="0"/>
          <w:numId w:val="35"/>
        </w:numPr>
        <w:contextualSpacing w:val="0"/>
        <w:jc w:val="left"/>
        <w:rPr>
          <w:iCs/>
          <w:color w:val="FF0000"/>
        </w:rPr>
      </w:pPr>
      <w:r w:rsidRPr="00685FDB">
        <w:rPr>
          <w:iCs/>
          <w:color w:val="FF0000"/>
        </w:rPr>
        <w:t>to prevent any works on or use of the land which may interfere with the construction works or which interferes with or obstructs access to the electricity interconnector infrastructure;</w:t>
      </w:r>
    </w:p>
    <w:p w:rsidR="007F632A" w:rsidRPr="00685FDB" w:rsidRDefault="007F632A" w:rsidP="007F632A">
      <w:pPr>
        <w:pStyle w:val="ListParagraph"/>
        <w:numPr>
          <w:ilvl w:val="0"/>
          <w:numId w:val="35"/>
        </w:numPr>
        <w:contextualSpacing w:val="0"/>
        <w:jc w:val="left"/>
        <w:rPr>
          <w:iCs/>
          <w:color w:val="FF0000"/>
        </w:rPr>
      </w:pPr>
      <w:r w:rsidRPr="00685FDB">
        <w:rPr>
          <w:iCs/>
          <w:color w:val="FF0000"/>
        </w:rPr>
        <w:t xml:space="preserve">to access the land and access adjoining land in connection with the construction of the electricity interconnector infrastructure; </w:t>
      </w:r>
    </w:p>
    <w:p w:rsidR="007F632A" w:rsidRPr="00685FDB" w:rsidRDefault="007F632A" w:rsidP="007F632A">
      <w:pPr>
        <w:pStyle w:val="ListParagraph"/>
        <w:numPr>
          <w:ilvl w:val="0"/>
          <w:numId w:val="35"/>
        </w:numPr>
        <w:contextualSpacing w:val="0"/>
        <w:jc w:val="left"/>
        <w:rPr>
          <w:iCs/>
          <w:color w:val="FF0000"/>
        </w:rPr>
      </w:pPr>
      <w:r w:rsidRPr="00685FDB">
        <w:rPr>
          <w:iCs/>
          <w:color w:val="FF0000"/>
        </w:rPr>
        <w:t>to fell, trim and lop all trees, bushes and other vegetation which obstructs or interferes with the exercise of those rights;</w:t>
      </w:r>
    </w:p>
    <w:p w:rsidR="007F632A" w:rsidRPr="00685FDB" w:rsidRDefault="007F632A" w:rsidP="007F632A">
      <w:pPr>
        <w:pStyle w:val="ListParagraph"/>
        <w:numPr>
          <w:ilvl w:val="0"/>
          <w:numId w:val="35"/>
        </w:numPr>
        <w:contextualSpacing w:val="0"/>
        <w:jc w:val="left"/>
        <w:rPr>
          <w:iCs/>
          <w:color w:val="FF0000"/>
        </w:rPr>
      </w:pPr>
      <w:r w:rsidRPr="00685FDB">
        <w:rPr>
          <w:iCs/>
          <w:color w:val="FF0000"/>
        </w:rPr>
        <w:t>to execute such other works for the purpose of, or incidental to, the construction, use or maintenance of the electricity interconnector infrastructure, including but not limited to drainage works; and</w:t>
      </w:r>
    </w:p>
    <w:p w:rsidR="007F632A" w:rsidRPr="00685FDB" w:rsidRDefault="007F632A" w:rsidP="007F632A">
      <w:pPr>
        <w:pStyle w:val="ListParagraph"/>
        <w:numPr>
          <w:ilvl w:val="0"/>
          <w:numId w:val="35"/>
        </w:numPr>
        <w:contextualSpacing w:val="0"/>
        <w:jc w:val="left"/>
        <w:rPr>
          <w:iCs/>
          <w:color w:val="FF0000"/>
        </w:rPr>
      </w:pPr>
      <w:proofErr w:type="gramStart"/>
      <w:r w:rsidRPr="00685FDB">
        <w:rPr>
          <w:iCs/>
          <w:color w:val="FF0000"/>
        </w:rPr>
        <w:t>to</w:t>
      </w:r>
      <w:proofErr w:type="gramEnd"/>
      <w:r w:rsidRPr="00685FDB">
        <w:rPr>
          <w:iCs/>
          <w:color w:val="FF0000"/>
        </w:rPr>
        <w:t xml:space="preserve"> carry out any activities ancillary or incidental thereto. </w:t>
      </w:r>
    </w:p>
    <w:p w:rsidR="007F632A" w:rsidRPr="00685FDB" w:rsidRDefault="007F632A" w:rsidP="00493033">
      <w:pPr>
        <w:jc w:val="left"/>
        <w:rPr>
          <w:color w:val="FF0000"/>
        </w:rPr>
      </w:pPr>
    </w:p>
    <w:p w:rsidR="007F632A" w:rsidRPr="00685FDB" w:rsidRDefault="00685FDB" w:rsidP="007F632A">
      <w:pPr>
        <w:rPr>
          <w:color w:val="FF0000"/>
        </w:rPr>
      </w:pPr>
      <w:r>
        <w:rPr>
          <w:color w:val="FF0000"/>
        </w:rPr>
        <w:t>T</w:t>
      </w:r>
      <w:r w:rsidR="007F632A" w:rsidRPr="00685FDB">
        <w:rPr>
          <w:color w:val="FF0000"/>
        </w:rPr>
        <w:t xml:space="preserve">he </w:t>
      </w:r>
      <w:r w:rsidRPr="00685FDB">
        <w:rPr>
          <w:b/>
          <w:color w:val="FF0000"/>
        </w:rPr>
        <w:t>‘Access R</w:t>
      </w:r>
      <w:r w:rsidR="007F632A" w:rsidRPr="00685FDB">
        <w:rPr>
          <w:b/>
          <w:color w:val="FF0000"/>
        </w:rPr>
        <w:t xml:space="preserve">ight’ </w:t>
      </w:r>
      <w:r w:rsidR="007F632A" w:rsidRPr="00685FDB">
        <w:rPr>
          <w:color w:val="FF0000"/>
        </w:rPr>
        <w:t xml:space="preserve">means all rights necessary to access the land and access adjoining land in connection with the electricity interconnector infrastructure and to prevent any works or use of the land which may interfere with or obstruct such access.  </w:t>
      </w:r>
    </w:p>
    <w:p w:rsidR="007F632A" w:rsidRPr="00685FDB" w:rsidRDefault="007F632A" w:rsidP="00493033">
      <w:pPr>
        <w:jc w:val="left"/>
        <w:rPr>
          <w:color w:val="FF0000"/>
        </w:rPr>
      </w:pPr>
    </w:p>
    <w:p w:rsidR="007F632A" w:rsidRPr="00685FDB" w:rsidRDefault="00685FDB" w:rsidP="007F632A">
      <w:pPr>
        <w:rPr>
          <w:color w:val="FF0000"/>
        </w:rPr>
      </w:pPr>
      <w:r>
        <w:rPr>
          <w:color w:val="FF0000"/>
        </w:rPr>
        <w:t>The ‘</w:t>
      </w:r>
      <w:r w:rsidRPr="00685FDB">
        <w:rPr>
          <w:b/>
          <w:color w:val="FF0000"/>
        </w:rPr>
        <w:t>Drainage R</w:t>
      </w:r>
      <w:r w:rsidR="007F632A" w:rsidRPr="00685FDB">
        <w:rPr>
          <w:b/>
          <w:color w:val="FF0000"/>
        </w:rPr>
        <w:t>ight’</w:t>
      </w:r>
      <w:r w:rsidR="007F632A" w:rsidRPr="00685FDB">
        <w:rPr>
          <w:color w:val="FF0000"/>
        </w:rPr>
        <w:t xml:space="preserve"> means all rights necessary:</w:t>
      </w:r>
    </w:p>
    <w:p w:rsidR="007F632A" w:rsidRPr="00685FDB" w:rsidRDefault="007F632A" w:rsidP="007F632A">
      <w:pPr>
        <w:pStyle w:val="ListParagraph"/>
        <w:numPr>
          <w:ilvl w:val="0"/>
          <w:numId w:val="34"/>
        </w:numPr>
        <w:ind w:left="794" w:hanging="357"/>
        <w:contextualSpacing w:val="0"/>
        <w:jc w:val="left"/>
        <w:rPr>
          <w:iCs/>
          <w:color w:val="FF0000"/>
        </w:rPr>
      </w:pPr>
      <w:r w:rsidRPr="00685FDB">
        <w:rPr>
          <w:color w:val="FF0000"/>
        </w:rPr>
        <w:t xml:space="preserve">to construct and place new drainage infrastructure within, on or over the land and </w:t>
      </w:r>
      <w:r w:rsidRPr="00685FDB">
        <w:rPr>
          <w:iCs/>
          <w:color w:val="FF0000"/>
        </w:rPr>
        <w:t>thereafter retain, inspect, maintain, repair, alter, renew, replace, remove and use the drainage infrastructure;</w:t>
      </w:r>
    </w:p>
    <w:p w:rsidR="007F632A" w:rsidRPr="00685FDB" w:rsidRDefault="007F632A" w:rsidP="007F632A">
      <w:pPr>
        <w:pStyle w:val="ListParagraph"/>
        <w:numPr>
          <w:ilvl w:val="0"/>
          <w:numId w:val="34"/>
        </w:numPr>
        <w:ind w:left="794" w:hanging="357"/>
        <w:contextualSpacing w:val="0"/>
        <w:jc w:val="left"/>
        <w:rPr>
          <w:iCs/>
          <w:color w:val="FF0000"/>
        </w:rPr>
      </w:pPr>
      <w:r w:rsidRPr="00685FDB">
        <w:rPr>
          <w:iCs/>
          <w:color w:val="FF0000"/>
        </w:rPr>
        <w:t>to use the land as a working and compound area for construction, inspection, maintenance, repair, alteration, renewal, replacement and removal of the drainage infrastructure;</w:t>
      </w:r>
    </w:p>
    <w:p w:rsidR="007F632A" w:rsidRPr="003D23FD" w:rsidRDefault="007F632A" w:rsidP="00AC4795">
      <w:pPr>
        <w:pStyle w:val="ListParagraph"/>
        <w:numPr>
          <w:ilvl w:val="0"/>
          <w:numId w:val="34"/>
        </w:numPr>
        <w:ind w:left="794" w:hanging="357"/>
        <w:contextualSpacing w:val="0"/>
        <w:jc w:val="left"/>
        <w:rPr>
          <w:iCs/>
          <w:color w:val="FF0000"/>
        </w:rPr>
      </w:pPr>
      <w:r w:rsidRPr="00685FDB">
        <w:rPr>
          <w:iCs/>
          <w:color w:val="FF0000"/>
        </w:rPr>
        <w:lastRenderedPageBreak/>
        <w:t>to protect the drainage infrastructure and prevent interference with, damage or injury to the drainage infrastructure or its operation, or interference with or obstruction of access to it;</w:t>
      </w:r>
    </w:p>
    <w:p w:rsidR="007F632A" w:rsidRPr="003D23FD" w:rsidRDefault="007F632A" w:rsidP="00AC4795">
      <w:pPr>
        <w:pStyle w:val="ListParagraph"/>
        <w:numPr>
          <w:ilvl w:val="0"/>
          <w:numId w:val="34"/>
        </w:numPr>
        <w:ind w:left="794" w:hanging="357"/>
        <w:contextualSpacing w:val="0"/>
        <w:jc w:val="left"/>
        <w:rPr>
          <w:iCs/>
          <w:color w:val="FF0000"/>
        </w:rPr>
      </w:pPr>
      <w:r w:rsidRPr="00685FDB">
        <w:rPr>
          <w:iCs/>
          <w:color w:val="FF0000"/>
        </w:rPr>
        <w:t>to prevent any works on or use of the land which may interfere with or damage the electricity interconnector infrastructure or which interferes with or obstructs access to the drainage infrastructure;</w:t>
      </w:r>
    </w:p>
    <w:p w:rsidR="007F632A" w:rsidRPr="00685FDB" w:rsidRDefault="007F632A" w:rsidP="00AC4795">
      <w:pPr>
        <w:pStyle w:val="ListParagraph"/>
        <w:numPr>
          <w:ilvl w:val="0"/>
          <w:numId w:val="34"/>
        </w:numPr>
        <w:ind w:left="794" w:hanging="357"/>
        <w:contextualSpacing w:val="0"/>
        <w:jc w:val="left"/>
        <w:rPr>
          <w:iCs/>
          <w:color w:val="FF0000"/>
        </w:rPr>
      </w:pPr>
      <w:r w:rsidRPr="00685FDB">
        <w:rPr>
          <w:iCs/>
          <w:color w:val="FF0000"/>
        </w:rPr>
        <w:t xml:space="preserve">to fell, trim and lop all trees, bushes and other vegetation which obstructs of interferes with the exercise of those rights; </w:t>
      </w:r>
    </w:p>
    <w:p w:rsidR="007F632A" w:rsidRPr="00685FDB" w:rsidRDefault="007F632A" w:rsidP="00AC4795">
      <w:pPr>
        <w:pStyle w:val="ListParagraph"/>
        <w:numPr>
          <w:ilvl w:val="0"/>
          <w:numId w:val="34"/>
        </w:numPr>
        <w:ind w:left="794" w:hanging="357"/>
        <w:contextualSpacing w:val="0"/>
        <w:jc w:val="left"/>
        <w:rPr>
          <w:iCs/>
          <w:color w:val="FF0000"/>
        </w:rPr>
      </w:pPr>
      <w:r w:rsidRPr="00685FDB">
        <w:rPr>
          <w:iCs/>
          <w:color w:val="FF0000"/>
        </w:rPr>
        <w:t>to access the land and access adjoining land in connection with the electricity interconnector infrastructure and drainage infrastructure;</w:t>
      </w:r>
    </w:p>
    <w:p w:rsidR="007F632A" w:rsidRPr="00685FDB" w:rsidRDefault="007F632A" w:rsidP="00AC4795">
      <w:pPr>
        <w:pStyle w:val="ListParagraph"/>
        <w:numPr>
          <w:ilvl w:val="0"/>
          <w:numId w:val="34"/>
        </w:numPr>
        <w:ind w:left="794" w:hanging="357"/>
        <w:contextualSpacing w:val="0"/>
        <w:jc w:val="left"/>
        <w:rPr>
          <w:iCs/>
          <w:color w:val="FF0000"/>
        </w:rPr>
      </w:pPr>
      <w:r w:rsidRPr="00685FDB">
        <w:rPr>
          <w:iCs/>
          <w:color w:val="FF0000"/>
        </w:rPr>
        <w:t>to execute such other works for the purpose of, or incidental to, the construction, use or maintenance of the drainage infrastructure; and</w:t>
      </w:r>
    </w:p>
    <w:p w:rsidR="007F632A" w:rsidRPr="00685FDB" w:rsidRDefault="007F632A" w:rsidP="00AC4795">
      <w:pPr>
        <w:pStyle w:val="ListParagraph"/>
        <w:numPr>
          <w:ilvl w:val="0"/>
          <w:numId w:val="34"/>
        </w:numPr>
        <w:ind w:left="794" w:hanging="357"/>
        <w:contextualSpacing w:val="0"/>
        <w:jc w:val="left"/>
        <w:rPr>
          <w:iCs/>
          <w:color w:val="FF0000"/>
        </w:rPr>
      </w:pPr>
      <w:proofErr w:type="gramStart"/>
      <w:r w:rsidRPr="00685FDB">
        <w:rPr>
          <w:iCs/>
          <w:color w:val="FF0000"/>
        </w:rPr>
        <w:t>to</w:t>
      </w:r>
      <w:proofErr w:type="gramEnd"/>
      <w:r w:rsidRPr="00685FDB">
        <w:rPr>
          <w:iCs/>
          <w:color w:val="FF0000"/>
        </w:rPr>
        <w:t xml:space="preserve"> carry out any activities ancillary or incidental thereto. </w:t>
      </w:r>
    </w:p>
    <w:p w:rsidR="007F632A" w:rsidRDefault="007F632A" w:rsidP="00493033">
      <w:pPr>
        <w:jc w:val="left"/>
        <w:rPr>
          <w:color w:val="FF0000"/>
        </w:rPr>
      </w:pPr>
    </w:p>
    <w:p w:rsidR="000138B8" w:rsidRDefault="000138B8" w:rsidP="00493033">
      <w:pPr>
        <w:jc w:val="left"/>
        <w:rPr>
          <w:color w:val="FF0000"/>
        </w:rPr>
      </w:pPr>
    </w:p>
    <w:p w:rsidR="00FE463F" w:rsidRPr="00FE463F" w:rsidRDefault="00FE463F" w:rsidP="00493033">
      <w:pPr>
        <w:jc w:val="left"/>
        <w:rPr>
          <w:b/>
          <w:color w:val="FF0000"/>
          <w:u w:val="single"/>
        </w:rPr>
      </w:pPr>
      <w:r w:rsidRPr="00FE463F">
        <w:rPr>
          <w:b/>
          <w:color w:val="FF0000"/>
          <w:u w:val="single"/>
        </w:rPr>
        <w:t>PART 2</w:t>
      </w:r>
    </w:p>
    <w:p w:rsidR="00FE463F" w:rsidRDefault="00FE463F" w:rsidP="00493033">
      <w:pPr>
        <w:jc w:val="left"/>
        <w:rPr>
          <w:color w:val="FF0000"/>
        </w:rPr>
      </w:pPr>
    </w:p>
    <w:p w:rsidR="00493033" w:rsidRDefault="00493033" w:rsidP="00493033">
      <w:pPr>
        <w:jc w:val="left"/>
        <w:rPr>
          <w:color w:val="FF0000"/>
        </w:rPr>
      </w:pPr>
      <w:r>
        <w:rPr>
          <w:color w:val="FF0000"/>
        </w:rPr>
        <w:t>Table 1</w:t>
      </w:r>
    </w:p>
    <w:p w:rsidR="00493033" w:rsidRDefault="00493033" w:rsidP="00493033">
      <w:pPr>
        <w:jc w:val="left"/>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2429"/>
        <w:gridCol w:w="2673"/>
        <w:gridCol w:w="2673"/>
        <w:gridCol w:w="2673"/>
        <w:gridCol w:w="2673"/>
      </w:tblGrid>
      <w:tr w:rsidR="00493033" w:rsidRPr="008106DC" w:rsidTr="0084272F">
        <w:trPr>
          <w:cantSplit/>
          <w:trHeight w:val="750"/>
          <w:tblHeader/>
        </w:trPr>
        <w:tc>
          <w:tcPr>
            <w:tcW w:w="386" w:type="pct"/>
            <w:vMerge w:val="restart"/>
            <w:tcBorders>
              <w:top w:val="single" w:sz="4" w:space="0" w:color="auto"/>
            </w:tcBorders>
            <w:shd w:val="clear" w:color="auto" w:fill="auto"/>
            <w:hideMark/>
          </w:tcPr>
          <w:p w:rsidR="00493033" w:rsidRPr="0030693B" w:rsidRDefault="00493033" w:rsidP="0084272F">
            <w:pPr>
              <w:rPr>
                <w:rFonts w:ascii="Arial" w:hAnsi="Arial" w:cs="Arial"/>
                <w:b/>
                <w:bCs/>
                <w:color w:val="FF0000"/>
              </w:rPr>
            </w:pPr>
            <w:r w:rsidRPr="0030693B">
              <w:rPr>
                <w:rFonts w:ascii="Arial" w:hAnsi="Arial" w:cs="Arial"/>
                <w:b/>
                <w:bCs/>
                <w:color w:val="FF0000"/>
              </w:rPr>
              <w:t>Number on map</w:t>
            </w:r>
          </w:p>
        </w:tc>
        <w:tc>
          <w:tcPr>
            <w:tcW w:w="854" w:type="pct"/>
            <w:vMerge w:val="restart"/>
            <w:tcBorders>
              <w:top w:val="single" w:sz="4" w:space="0" w:color="auto"/>
            </w:tcBorders>
            <w:shd w:val="clear" w:color="auto" w:fill="auto"/>
            <w:hideMark/>
          </w:tcPr>
          <w:p w:rsidR="00493033" w:rsidRPr="0030693B" w:rsidRDefault="00493033" w:rsidP="0084272F">
            <w:pPr>
              <w:rPr>
                <w:rFonts w:ascii="Arial" w:hAnsi="Arial" w:cs="Arial"/>
                <w:b/>
                <w:bCs/>
                <w:color w:val="FF0000"/>
              </w:rPr>
            </w:pPr>
            <w:r w:rsidRPr="0030693B">
              <w:rPr>
                <w:rFonts w:ascii="Arial" w:hAnsi="Arial" w:cs="Arial"/>
                <w:b/>
                <w:bCs/>
                <w:color w:val="FF0000"/>
              </w:rPr>
              <w:t>Extent, description and situation of the land</w:t>
            </w:r>
          </w:p>
        </w:tc>
        <w:tc>
          <w:tcPr>
            <w:tcW w:w="3760" w:type="pct"/>
            <w:gridSpan w:val="4"/>
            <w:tcBorders>
              <w:top w:val="single" w:sz="4" w:space="0" w:color="auto"/>
            </w:tcBorders>
            <w:shd w:val="clear" w:color="auto" w:fill="auto"/>
            <w:hideMark/>
          </w:tcPr>
          <w:p w:rsidR="00493033" w:rsidRPr="0030693B" w:rsidRDefault="00493033" w:rsidP="0084272F">
            <w:pPr>
              <w:rPr>
                <w:rFonts w:ascii="Arial" w:hAnsi="Arial" w:cs="Arial"/>
                <w:b/>
                <w:bCs/>
                <w:color w:val="FF0000"/>
              </w:rPr>
            </w:pPr>
            <w:r w:rsidRPr="0030693B">
              <w:rPr>
                <w:rFonts w:ascii="Arial" w:hAnsi="Arial" w:cs="Arial"/>
                <w:b/>
                <w:bCs/>
                <w:color w:val="FF0000"/>
              </w:rPr>
              <w:t>Qualifying persons under section 12(2)(a) of the Acquisition of Land Act 1981-- Name and Address</w:t>
            </w:r>
          </w:p>
        </w:tc>
      </w:tr>
      <w:tr w:rsidR="00493033" w:rsidRPr="008106DC" w:rsidTr="0084272F">
        <w:trPr>
          <w:cantSplit/>
          <w:trHeight w:val="1140"/>
          <w:tblHeader/>
        </w:trPr>
        <w:tc>
          <w:tcPr>
            <w:tcW w:w="386" w:type="pct"/>
            <w:vMerge/>
            <w:shd w:val="clear" w:color="auto" w:fill="auto"/>
            <w:vAlign w:val="center"/>
            <w:hideMark/>
          </w:tcPr>
          <w:p w:rsidR="00493033" w:rsidRPr="0030693B" w:rsidRDefault="00493033" w:rsidP="0084272F">
            <w:pPr>
              <w:rPr>
                <w:rFonts w:ascii="Arial" w:hAnsi="Arial" w:cs="Arial"/>
                <w:b/>
                <w:bCs/>
                <w:color w:val="FF0000"/>
              </w:rPr>
            </w:pPr>
          </w:p>
        </w:tc>
        <w:tc>
          <w:tcPr>
            <w:tcW w:w="854" w:type="pct"/>
            <w:vMerge/>
            <w:shd w:val="clear" w:color="auto" w:fill="auto"/>
            <w:vAlign w:val="center"/>
            <w:hideMark/>
          </w:tcPr>
          <w:p w:rsidR="00493033" w:rsidRPr="0030693B" w:rsidRDefault="00493033" w:rsidP="0084272F">
            <w:pPr>
              <w:rPr>
                <w:rFonts w:ascii="Arial" w:hAnsi="Arial" w:cs="Arial"/>
                <w:b/>
                <w:bCs/>
                <w:color w:val="FF0000"/>
              </w:rPr>
            </w:pPr>
          </w:p>
        </w:tc>
        <w:tc>
          <w:tcPr>
            <w:tcW w:w="940" w:type="pct"/>
            <w:shd w:val="clear" w:color="auto" w:fill="auto"/>
            <w:hideMark/>
          </w:tcPr>
          <w:p w:rsidR="00493033" w:rsidRPr="0030693B" w:rsidRDefault="00493033" w:rsidP="0084272F">
            <w:pPr>
              <w:rPr>
                <w:rFonts w:ascii="Arial" w:hAnsi="Arial" w:cs="Arial"/>
                <w:b/>
                <w:bCs/>
                <w:color w:val="FF0000"/>
              </w:rPr>
            </w:pPr>
            <w:r w:rsidRPr="0030693B">
              <w:rPr>
                <w:rFonts w:ascii="Arial" w:hAnsi="Arial" w:cs="Arial"/>
                <w:b/>
                <w:bCs/>
                <w:color w:val="FF0000"/>
              </w:rPr>
              <w:t>Owners or reputed owners</w:t>
            </w:r>
          </w:p>
        </w:tc>
        <w:tc>
          <w:tcPr>
            <w:tcW w:w="940" w:type="pct"/>
            <w:shd w:val="clear" w:color="auto" w:fill="auto"/>
            <w:hideMark/>
          </w:tcPr>
          <w:p w:rsidR="00493033" w:rsidRPr="0030693B" w:rsidRDefault="00493033" w:rsidP="0084272F">
            <w:pPr>
              <w:rPr>
                <w:rFonts w:ascii="Arial" w:hAnsi="Arial" w:cs="Arial"/>
                <w:b/>
                <w:bCs/>
                <w:color w:val="FF0000"/>
              </w:rPr>
            </w:pPr>
            <w:r w:rsidRPr="0030693B">
              <w:rPr>
                <w:rFonts w:ascii="Arial" w:hAnsi="Arial" w:cs="Arial"/>
                <w:b/>
                <w:bCs/>
                <w:color w:val="FF0000"/>
              </w:rPr>
              <w:t>Lessees or reputed lessees</w:t>
            </w:r>
          </w:p>
        </w:tc>
        <w:tc>
          <w:tcPr>
            <w:tcW w:w="940" w:type="pct"/>
            <w:shd w:val="clear" w:color="auto" w:fill="auto"/>
            <w:hideMark/>
          </w:tcPr>
          <w:p w:rsidR="00493033" w:rsidRPr="0030693B" w:rsidRDefault="00493033" w:rsidP="0084272F">
            <w:pPr>
              <w:rPr>
                <w:rFonts w:ascii="Arial" w:hAnsi="Arial" w:cs="Arial"/>
                <w:b/>
                <w:bCs/>
                <w:color w:val="FF0000"/>
              </w:rPr>
            </w:pPr>
            <w:r w:rsidRPr="0030693B">
              <w:rPr>
                <w:rFonts w:ascii="Arial" w:hAnsi="Arial" w:cs="Arial"/>
                <w:b/>
                <w:bCs/>
                <w:color w:val="FF0000"/>
              </w:rPr>
              <w:t>Tenants or reputed tenants (other than lessees)</w:t>
            </w:r>
          </w:p>
        </w:tc>
        <w:tc>
          <w:tcPr>
            <w:tcW w:w="940" w:type="pct"/>
            <w:shd w:val="clear" w:color="auto" w:fill="auto"/>
            <w:hideMark/>
          </w:tcPr>
          <w:p w:rsidR="00493033" w:rsidRPr="0030693B" w:rsidRDefault="00493033" w:rsidP="0084272F">
            <w:pPr>
              <w:rPr>
                <w:rFonts w:ascii="Arial" w:hAnsi="Arial" w:cs="Arial"/>
                <w:b/>
                <w:bCs/>
                <w:color w:val="FF0000"/>
              </w:rPr>
            </w:pPr>
            <w:r w:rsidRPr="0030693B">
              <w:rPr>
                <w:rFonts w:ascii="Arial" w:hAnsi="Arial" w:cs="Arial"/>
                <w:b/>
                <w:bCs/>
                <w:color w:val="FF0000"/>
              </w:rPr>
              <w:t>Occupiers</w:t>
            </w:r>
          </w:p>
        </w:tc>
      </w:tr>
      <w:tr w:rsidR="006B5615" w:rsidRPr="00761E59" w:rsidTr="0084272F">
        <w:trPr>
          <w:cantSplit/>
          <w:trHeight w:val="1140"/>
        </w:trPr>
        <w:tc>
          <w:tcPr>
            <w:tcW w:w="386" w:type="pct"/>
          </w:tcPr>
          <w:p w:rsidR="006B5615" w:rsidRPr="00761E59" w:rsidRDefault="006B5615" w:rsidP="006B5615">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01a</w:t>
            </w:r>
          </w:p>
        </w:tc>
        <w:tc>
          <w:tcPr>
            <w:tcW w:w="854" w:type="pct"/>
          </w:tcPr>
          <w:p w:rsidR="006B5615" w:rsidRPr="00761E59" w:rsidRDefault="006B5615" w:rsidP="006B5615">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 xml:space="preserve">The Contruction Right in approximately </w:t>
            </w:r>
          </w:p>
          <w:p w:rsidR="006B5615" w:rsidRPr="00AC4795" w:rsidRDefault="006B5615" w:rsidP="006B5615">
            <w:pPr>
              <w:jc w:val="left"/>
              <w:rPr>
                <w:rFonts w:ascii="Arial" w:eastAsiaTheme="minorHAnsi" w:hAnsi="Arial" w:cs="Arial"/>
                <w:noProof/>
                <w:color w:val="FF0000"/>
                <w:sz w:val="20"/>
                <w:szCs w:val="20"/>
                <w:lang w:eastAsia="en-GB"/>
              </w:rPr>
            </w:pPr>
            <w:r w:rsidRPr="00AC4795">
              <w:rPr>
                <w:rFonts w:ascii="Arial" w:eastAsiaTheme="minorHAnsi" w:hAnsi="Arial" w:cs="Arial"/>
                <w:noProof/>
                <w:color w:val="FF0000"/>
                <w:sz w:val="20"/>
                <w:szCs w:val="20"/>
                <w:lang w:eastAsia="en-GB"/>
              </w:rPr>
              <w:t xml:space="preserve">29209 metres squared of land known as foreshore and land adjoining the foreshore, Cambois. </w:t>
            </w:r>
          </w:p>
          <w:p w:rsidR="006B5615" w:rsidRPr="00761E59" w:rsidRDefault="006B5615" w:rsidP="006B5615">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 xml:space="preserve"> </w:t>
            </w:r>
          </w:p>
        </w:tc>
        <w:tc>
          <w:tcPr>
            <w:tcW w:w="940" w:type="pct"/>
            <w:shd w:val="clear" w:color="auto" w:fill="auto"/>
          </w:tcPr>
          <w:p w:rsidR="006B5615" w:rsidRPr="00761E59" w:rsidRDefault="006B5615" w:rsidP="006B5615">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Northumberland County Council Legal Services</w:t>
            </w:r>
          </w:p>
          <w:p w:rsidR="006B5615" w:rsidRPr="00761E59" w:rsidRDefault="006B5615" w:rsidP="006B5615">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 xml:space="preserve">County Hall </w:t>
            </w:r>
          </w:p>
          <w:p w:rsidR="006B5615" w:rsidRPr="00761E59" w:rsidRDefault="006B5615" w:rsidP="006B5615">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 xml:space="preserve">Morpeth </w:t>
            </w:r>
          </w:p>
          <w:p w:rsidR="006B5615" w:rsidRPr="00761E59" w:rsidRDefault="006B5615" w:rsidP="006B5615">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 xml:space="preserve">Northumberland </w:t>
            </w:r>
          </w:p>
          <w:p w:rsidR="006B5615" w:rsidRPr="00761E59" w:rsidRDefault="006B5615" w:rsidP="006B5615">
            <w:pPr>
              <w:pStyle w:val="NoSpacing"/>
              <w:rPr>
                <w:rFonts w:ascii="Arial" w:hAnsi="Arial" w:cs="Arial"/>
                <w:color w:val="FF0000"/>
                <w:sz w:val="20"/>
                <w:szCs w:val="20"/>
                <w:lang w:eastAsia="en-GB"/>
              </w:rPr>
            </w:pPr>
            <w:r w:rsidRPr="00761E59">
              <w:rPr>
                <w:rFonts w:ascii="Arial" w:hAnsi="Arial" w:cs="Arial"/>
                <w:noProof/>
                <w:color w:val="FF0000"/>
                <w:sz w:val="20"/>
                <w:szCs w:val="20"/>
                <w:lang w:eastAsia="en-GB"/>
              </w:rPr>
              <w:t>NE61 2EF</w:t>
            </w:r>
          </w:p>
          <w:p w:rsidR="006B5615" w:rsidRPr="00761E59" w:rsidRDefault="006B5615" w:rsidP="006B5615">
            <w:pPr>
              <w:pStyle w:val="NoSpacing"/>
              <w:rPr>
                <w:rFonts w:ascii="Arial" w:hAnsi="Arial" w:cs="Arial"/>
                <w:color w:val="FF0000"/>
                <w:sz w:val="20"/>
                <w:szCs w:val="20"/>
                <w:lang w:eastAsia="en-GB"/>
              </w:rPr>
            </w:pPr>
          </w:p>
          <w:p w:rsidR="006B5615" w:rsidRPr="00761E59" w:rsidRDefault="006B5615" w:rsidP="006B5615">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The Coal Authority</w:t>
            </w:r>
          </w:p>
          <w:p w:rsidR="006B5615" w:rsidRPr="00761E59" w:rsidRDefault="006B5615" w:rsidP="006B5615">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200 Lichfield Lane</w:t>
            </w:r>
          </w:p>
          <w:p w:rsidR="006B5615" w:rsidRPr="00761E59" w:rsidRDefault="006B5615" w:rsidP="006B5615">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Mansfield</w:t>
            </w:r>
          </w:p>
          <w:p w:rsidR="006B5615" w:rsidRPr="00761E59" w:rsidRDefault="006B5615" w:rsidP="006B5615">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Nottinghamshire</w:t>
            </w:r>
          </w:p>
          <w:p w:rsidR="006B5615" w:rsidRPr="00761E59" w:rsidRDefault="006B5615" w:rsidP="006B5615">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NG18 4RG</w:t>
            </w:r>
          </w:p>
          <w:p w:rsidR="006B5615" w:rsidRPr="00761E59" w:rsidRDefault="006B5615" w:rsidP="006B5615">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(in respect of mines and minerals)</w:t>
            </w:r>
          </w:p>
          <w:p w:rsidR="006B5615" w:rsidRPr="00761E59" w:rsidRDefault="006B5615" w:rsidP="006B5615">
            <w:pPr>
              <w:pStyle w:val="NoSpacing"/>
              <w:rPr>
                <w:rFonts w:ascii="Arial" w:hAnsi="Arial" w:cs="Arial"/>
                <w:noProof/>
                <w:color w:val="FF0000"/>
                <w:sz w:val="20"/>
                <w:szCs w:val="20"/>
                <w:lang w:eastAsia="en-GB"/>
              </w:rPr>
            </w:pPr>
          </w:p>
        </w:tc>
        <w:tc>
          <w:tcPr>
            <w:tcW w:w="940" w:type="pct"/>
            <w:shd w:val="clear" w:color="auto" w:fill="auto"/>
          </w:tcPr>
          <w:p w:rsidR="006B5615" w:rsidRPr="00761E59" w:rsidRDefault="006B5615" w:rsidP="006B5615">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None</w:t>
            </w:r>
          </w:p>
        </w:tc>
        <w:tc>
          <w:tcPr>
            <w:tcW w:w="940" w:type="pct"/>
            <w:shd w:val="clear" w:color="auto" w:fill="auto"/>
          </w:tcPr>
          <w:p w:rsidR="006B5615" w:rsidRPr="00761E59" w:rsidRDefault="006B5615" w:rsidP="006B5615">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None</w:t>
            </w:r>
          </w:p>
        </w:tc>
        <w:tc>
          <w:tcPr>
            <w:tcW w:w="940" w:type="pct"/>
            <w:shd w:val="clear" w:color="auto" w:fill="auto"/>
          </w:tcPr>
          <w:p w:rsidR="006B5615" w:rsidRPr="00761E59" w:rsidRDefault="006B5615" w:rsidP="006B5615">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Owner</w:t>
            </w:r>
          </w:p>
        </w:tc>
      </w:tr>
      <w:tr w:rsidR="006B5615" w:rsidRPr="00761E59" w:rsidTr="0084272F">
        <w:trPr>
          <w:cantSplit/>
          <w:trHeight w:val="1140"/>
        </w:trPr>
        <w:tc>
          <w:tcPr>
            <w:tcW w:w="386" w:type="pct"/>
          </w:tcPr>
          <w:p w:rsidR="006B5615" w:rsidRPr="00761E59" w:rsidRDefault="006B5615" w:rsidP="006B5615">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lastRenderedPageBreak/>
              <w:t>02a</w:t>
            </w:r>
          </w:p>
        </w:tc>
        <w:tc>
          <w:tcPr>
            <w:tcW w:w="854" w:type="pct"/>
          </w:tcPr>
          <w:p w:rsidR="006B5615" w:rsidRPr="00761E59" w:rsidRDefault="006B5615" w:rsidP="006B5615">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 xml:space="preserve">The Construction Right in approximately </w:t>
            </w:r>
          </w:p>
          <w:p w:rsidR="006B5615" w:rsidRPr="00AC4795" w:rsidDel="003B5E5B" w:rsidRDefault="006B5615" w:rsidP="00AC4795">
            <w:pPr>
              <w:pStyle w:val="NoSpacing"/>
              <w:rPr>
                <w:rFonts w:ascii="Arial" w:hAnsi="Arial" w:cs="Arial"/>
                <w:color w:val="FF0000"/>
                <w:sz w:val="20"/>
                <w:szCs w:val="20"/>
                <w:lang w:eastAsia="en-GB"/>
              </w:rPr>
            </w:pPr>
            <w:r w:rsidRPr="00AC4795">
              <w:rPr>
                <w:rFonts w:ascii="Arial" w:hAnsi="Arial" w:cs="Arial"/>
                <w:noProof/>
                <w:color w:val="FF0000"/>
                <w:sz w:val="20"/>
                <w:szCs w:val="20"/>
                <w:lang w:eastAsia="en-GB"/>
              </w:rPr>
              <w:t>6496 metres squared of land lying to the North East of Cambois Farm, Cambois.</w:t>
            </w:r>
          </w:p>
        </w:tc>
        <w:tc>
          <w:tcPr>
            <w:tcW w:w="940" w:type="pct"/>
            <w:shd w:val="clear" w:color="auto" w:fill="auto"/>
          </w:tcPr>
          <w:p w:rsidR="006B5615" w:rsidRPr="00761E59" w:rsidRDefault="006B5615" w:rsidP="006B5615">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Albert Tote</w:t>
            </w:r>
          </w:p>
          <w:p w:rsidR="006B5615" w:rsidRPr="00761E59" w:rsidRDefault="006B5615" w:rsidP="006B5615">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 xml:space="preserve">8 Summerfield Road </w:t>
            </w:r>
          </w:p>
          <w:p w:rsidR="006B5615" w:rsidRPr="00761E59" w:rsidRDefault="006B5615" w:rsidP="006B5615">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 xml:space="preserve">Low Fell </w:t>
            </w:r>
          </w:p>
          <w:p w:rsidR="006B5615" w:rsidRPr="00761E59" w:rsidRDefault="006B5615" w:rsidP="006B5615">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Gateshead</w:t>
            </w:r>
          </w:p>
          <w:p w:rsidR="006B5615" w:rsidRPr="00761E59" w:rsidRDefault="006B5615" w:rsidP="006B5615">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Tyne And Wear</w:t>
            </w:r>
          </w:p>
          <w:p w:rsidR="006B5615" w:rsidRPr="00761E59" w:rsidRDefault="006B5615" w:rsidP="006B5615">
            <w:pPr>
              <w:pStyle w:val="NoSpacing"/>
              <w:rPr>
                <w:rFonts w:ascii="Arial" w:hAnsi="Arial" w:cs="Arial"/>
                <w:color w:val="FF0000"/>
                <w:sz w:val="20"/>
                <w:szCs w:val="20"/>
                <w:lang w:eastAsia="en-GB"/>
              </w:rPr>
            </w:pPr>
            <w:r w:rsidRPr="00761E59">
              <w:rPr>
                <w:rFonts w:ascii="Arial" w:hAnsi="Arial" w:cs="Arial"/>
                <w:noProof/>
                <w:color w:val="FF0000"/>
                <w:sz w:val="20"/>
                <w:szCs w:val="20"/>
                <w:lang w:eastAsia="en-GB"/>
              </w:rPr>
              <w:t>NE9 5BD</w:t>
            </w:r>
          </w:p>
          <w:p w:rsidR="006B5615" w:rsidRPr="00761E59" w:rsidRDefault="006B5615" w:rsidP="006B5615">
            <w:pPr>
              <w:pStyle w:val="NoSpacing"/>
              <w:rPr>
                <w:rFonts w:ascii="Arial" w:hAnsi="Arial" w:cs="Arial"/>
                <w:color w:val="FF0000"/>
                <w:sz w:val="20"/>
                <w:szCs w:val="20"/>
                <w:lang w:eastAsia="en-GB"/>
              </w:rPr>
            </w:pPr>
          </w:p>
          <w:p w:rsidR="006B5615" w:rsidRPr="00761E59" w:rsidRDefault="006B5615" w:rsidP="006B5615">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 xml:space="preserve">Unknown </w:t>
            </w:r>
          </w:p>
          <w:p w:rsidR="006B5615" w:rsidRPr="00761E59" w:rsidRDefault="006B5615" w:rsidP="006B5615">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(in respect of mines and minerals)</w:t>
            </w:r>
          </w:p>
          <w:p w:rsidR="006B5615" w:rsidRPr="00761E59" w:rsidRDefault="006B5615" w:rsidP="006B5615">
            <w:pPr>
              <w:pStyle w:val="NoSpacing"/>
              <w:rPr>
                <w:rFonts w:ascii="Arial" w:hAnsi="Arial" w:cs="Arial"/>
                <w:noProof/>
                <w:color w:val="FF0000"/>
                <w:sz w:val="20"/>
                <w:szCs w:val="20"/>
                <w:lang w:eastAsia="en-GB"/>
              </w:rPr>
            </w:pPr>
          </w:p>
        </w:tc>
        <w:tc>
          <w:tcPr>
            <w:tcW w:w="940" w:type="pct"/>
            <w:shd w:val="clear" w:color="auto" w:fill="auto"/>
          </w:tcPr>
          <w:p w:rsidR="006B5615" w:rsidRPr="00761E59" w:rsidRDefault="006B5615" w:rsidP="006B5615">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None</w:t>
            </w:r>
          </w:p>
        </w:tc>
        <w:tc>
          <w:tcPr>
            <w:tcW w:w="940" w:type="pct"/>
            <w:shd w:val="clear" w:color="auto" w:fill="auto"/>
          </w:tcPr>
          <w:p w:rsidR="006B5615" w:rsidRPr="00761E59" w:rsidRDefault="006B5615" w:rsidP="006B5615">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None</w:t>
            </w:r>
          </w:p>
        </w:tc>
        <w:tc>
          <w:tcPr>
            <w:tcW w:w="940" w:type="pct"/>
            <w:shd w:val="clear" w:color="auto" w:fill="auto"/>
          </w:tcPr>
          <w:p w:rsidR="006B5615" w:rsidRPr="00761E59" w:rsidRDefault="006B5615" w:rsidP="006B5615">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Owners</w:t>
            </w:r>
          </w:p>
        </w:tc>
      </w:tr>
      <w:tr w:rsidR="006B5615" w:rsidRPr="00761E59" w:rsidTr="0084272F">
        <w:trPr>
          <w:cantSplit/>
          <w:trHeight w:val="1140"/>
        </w:trPr>
        <w:tc>
          <w:tcPr>
            <w:tcW w:w="386" w:type="pct"/>
          </w:tcPr>
          <w:p w:rsidR="006B5615" w:rsidRPr="00761E59" w:rsidRDefault="006B5615" w:rsidP="006B5615">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03a</w:t>
            </w:r>
          </w:p>
        </w:tc>
        <w:tc>
          <w:tcPr>
            <w:tcW w:w="854" w:type="pct"/>
          </w:tcPr>
          <w:p w:rsidR="006B5615" w:rsidRPr="00761E59" w:rsidRDefault="006B5615" w:rsidP="006B5615">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 xml:space="preserve">The Construction Right in approximately </w:t>
            </w:r>
          </w:p>
          <w:p w:rsidR="006B5615" w:rsidRPr="00AC4795" w:rsidRDefault="006B5615" w:rsidP="0030693B">
            <w:pPr>
              <w:jc w:val="left"/>
              <w:rPr>
                <w:rFonts w:ascii="Arial" w:eastAsiaTheme="minorHAnsi" w:hAnsi="Arial" w:cs="Arial"/>
                <w:noProof/>
                <w:color w:val="FF0000"/>
                <w:sz w:val="20"/>
                <w:szCs w:val="20"/>
                <w:lang w:eastAsia="en-GB"/>
              </w:rPr>
            </w:pPr>
            <w:r w:rsidRPr="00AC4795">
              <w:rPr>
                <w:rFonts w:ascii="Arial" w:eastAsiaTheme="minorHAnsi" w:hAnsi="Arial" w:cs="Arial"/>
                <w:noProof/>
                <w:color w:val="FF0000"/>
                <w:sz w:val="20"/>
                <w:szCs w:val="20"/>
                <w:lang w:eastAsia="en-GB"/>
              </w:rPr>
              <w:t>37 metres squared of highway known as The Bucca.</w:t>
            </w:r>
          </w:p>
          <w:p w:rsidR="0030693B" w:rsidRPr="00AC4795" w:rsidRDefault="0030693B" w:rsidP="0030693B">
            <w:pPr>
              <w:jc w:val="left"/>
              <w:rPr>
                <w:rFonts w:ascii="Arial" w:hAnsi="Arial" w:cs="Arial"/>
                <w:color w:val="FF0000"/>
                <w:sz w:val="20"/>
                <w:szCs w:val="20"/>
                <w:lang w:eastAsia="en-GB"/>
              </w:rPr>
            </w:pPr>
          </w:p>
        </w:tc>
        <w:tc>
          <w:tcPr>
            <w:tcW w:w="940" w:type="pct"/>
            <w:shd w:val="clear" w:color="auto" w:fill="auto"/>
          </w:tcPr>
          <w:p w:rsidR="006B5615" w:rsidRPr="00761E59" w:rsidRDefault="006B5615" w:rsidP="006B5615">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Unknown</w:t>
            </w:r>
          </w:p>
        </w:tc>
        <w:tc>
          <w:tcPr>
            <w:tcW w:w="940" w:type="pct"/>
            <w:shd w:val="clear" w:color="auto" w:fill="auto"/>
          </w:tcPr>
          <w:p w:rsidR="006B5615" w:rsidRPr="00761E59" w:rsidRDefault="006B5615" w:rsidP="006B5615">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None</w:t>
            </w:r>
          </w:p>
        </w:tc>
        <w:tc>
          <w:tcPr>
            <w:tcW w:w="940" w:type="pct"/>
            <w:shd w:val="clear" w:color="auto" w:fill="auto"/>
          </w:tcPr>
          <w:p w:rsidR="006B5615" w:rsidRPr="00761E59" w:rsidRDefault="006B5615" w:rsidP="006B5615">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None</w:t>
            </w:r>
          </w:p>
        </w:tc>
        <w:tc>
          <w:tcPr>
            <w:tcW w:w="940" w:type="pct"/>
            <w:shd w:val="clear" w:color="auto" w:fill="auto"/>
          </w:tcPr>
          <w:p w:rsidR="006B5615" w:rsidRPr="00761E59" w:rsidRDefault="006B5615" w:rsidP="006B5615">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 xml:space="preserve">Northumberland County Council </w:t>
            </w:r>
          </w:p>
          <w:p w:rsidR="006B5615" w:rsidRPr="00761E59" w:rsidRDefault="006B5615" w:rsidP="006B5615">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[address as at Parcel 01]</w:t>
            </w:r>
          </w:p>
          <w:p w:rsidR="006B5615" w:rsidRPr="00761E59" w:rsidRDefault="006B5615" w:rsidP="006B5615">
            <w:pPr>
              <w:pStyle w:val="NoSpacing"/>
              <w:rPr>
                <w:rFonts w:ascii="Arial" w:hAnsi="Arial" w:cs="Arial"/>
                <w:noProof/>
                <w:color w:val="FF0000"/>
                <w:sz w:val="20"/>
                <w:szCs w:val="20"/>
                <w:lang w:eastAsia="en-GB"/>
              </w:rPr>
            </w:pPr>
            <w:r w:rsidRPr="00761E59">
              <w:rPr>
                <w:rFonts w:ascii="Arial" w:hAnsi="Arial" w:cs="Arial"/>
                <w:i/>
                <w:noProof/>
                <w:color w:val="FF0000"/>
                <w:sz w:val="20"/>
                <w:szCs w:val="20"/>
                <w:lang w:eastAsia="en-GB"/>
              </w:rPr>
              <w:t>(as highway authority)</w:t>
            </w:r>
          </w:p>
        </w:tc>
      </w:tr>
      <w:tr w:rsidR="006B5615" w:rsidRPr="00761E59" w:rsidTr="0084272F">
        <w:trPr>
          <w:cantSplit/>
          <w:trHeight w:val="1140"/>
        </w:trPr>
        <w:tc>
          <w:tcPr>
            <w:tcW w:w="386" w:type="pct"/>
          </w:tcPr>
          <w:p w:rsidR="006B5615" w:rsidRPr="00761E59" w:rsidRDefault="006B5615" w:rsidP="006B5615">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04a</w:t>
            </w:r>
          </w:p>
        </w:tc>
        <w:tc>
          <w:tcPr>
            <w:tcW w:w="854" w:type="pct"/>
          </w:tcPr>
          <w:p w:rsidR="006B5615" w:rsidRPr="00761E59" w:rsidRDefault="006B5615" w:rsidP="006B5615">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 xml:space="preserve">The Construction Right  in approximately </w:t>
            </w:r>
          </w:p>
          <w:p w:rsidR="006B5615" w:rsidRPr="00AC4795" w:rsidRDefault="006B5615" w:rsidP="006B5615">
            <w:pPr>
              <w:jc w:val="left"/>
              <w:rPr>
                <w:rFonts w:ascii="Arial" w:hAnsi="Arial" w:cs="Arial"/>
                <w:color w:val="FF0000"/>
                <w:sz w:val="20"/>
                <w:szCs w:val="20"/>
                <w:lang w:eastAsia="en-GB"/>
              </w:rPr>
            </w:pPr>
            <w:r w:rsidRPr="00AC4795">
              <w:rPr>
                <w:rFonts w:ascii="Arial" w:eastAsiaTheme="minorHAnsi" w:hAnsi="Arial" w:cs="Arial"/>
                <w:noProof/>
                <w:color w:val="FF0000"/>
                <w:sz w:val="20"/>
                <w:szCs w:val="20"/>
                <w:lang w:eastAsia="en-GB"/>
              </w:rPr>
              <w:t>114 metres squared of highway (not maintainable) adjacent to The Bucca.</w:t>
            </w:r>
          </w:p>
        </w:tc>
        <w:tc>
          <w:tcPr>
            <w:tcW w:w="940" w:type="pct"/>
            <w:shd w:val="clear" w:color="auto" w:fill="auto"/>
          </w:tcPr>
          <w:p w:rsidR="006B5615" w:rsidRPr="00761E59" w:rsidRDefault="006B5615" w:rsidP="006B5615">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Unkno</w:t>
            </w:r>
            <w:r w:rsidR="003D23FD" w:rsidRPr="00761E59">
              <w:rPr>
                <w:rFonts w:ascii="Arial" w:hAnsi="Arial" w:cs="Arial"/>
                <w:noProof/>
                <w:color w:val="FF0000"/>
                <w:sz w:val="20"/>
                <w:szCs w:val="20"/>
                <w:lang w:eastAsia="en-GB"/>
              </w:rPr>
              <w:t>w</w:t>
            </w:r>
            <w:r w:rsidRPr="00761E59">
              <w:rPr>
                <w:rFonts w:ascii="Arial" w:hAnsi="Arial" w:cs="Arial"/>
                <w:noProof/>
                <w:color w:val="FF0000"/>
                <w:sz w:val="20"/>
                <w:szCs w:val="20"/>
                <w:lang w:eastAsia="en-GB"/>
              </w:rPr>
              <w:t>n</w:t>
            </w:r>
          </w:p>
        </w:tc>
        <w:tc>
          <w:tcPr>
            <w:tcW w:w="940" w:type="pct"/>
            <w:shd w:val="clear" w:color="auto" w:fill="auto"/>
          </w:tcPr>
          <w:p w:rsidR="006B5615" w:rsidRPr="00761E59" w:rsidRDefault="006B5615" w:rsidP="006B5615">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None</w:t>
            </w:r>
          </w:p>
        </w:tc>
        <w:tc>
          <w:tcPr>
            <w:tcW w:w="940" w:type="pct"/>
            <w:shd w:val="clear" w:color="auto" w:fill="auto"/>
          </w:tcPr>
          <w:p w:rsidR="006B5615" w:rsidRPr="00761E59" w:rsidRDefault="006B5615" w:rsidP="006B5615">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 xml:space="preserve">None </w:t>
            </w:r>
          </w:p>
        </w:tc>
        <w:tc>
          <w:tcPr>
            <w:tcW w:w="940" w:type="pct"/>
            <w:shd w:val="clear" w:color="auto" w:fill="auto"/>
          </w:tcPr>
          <w:p w:rsidR="006B5615" w:rsidRPr="00761E59" w:rsidRDefault="006B5615" w:rsidP="006B5615">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 xml:space="preserve">Northumberland County Council </w:t>
            </w:r>
          </w:p>
          <w:p w:rsidR="006B5615" w:rsidRPr="00761E59" w:rsidRDefault="006B5615" w:rsidP="006B5615">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[address as at Parcel 01]</w:t>
            </w:r>
          </w:p>
          <w:p w:rsidR="006B5615" w:rsidRPr="00761E59" w:rsidRDefault="006B5615" w:rsidP="006B5615">
            <w:pPr>
              <w:pStyle w:val="NoSpacing"/>
              <w:rPr>
                <w:rFonts w:ascii="Arial" w:hAnsi="Arial" w:cs="Arial"/>
                <w:noProof/>
                <w:color w:val="FF0000"/>
                <w:sz w:val="20"/>
                <w:szCs w:val="20"/>
                <w:lang w:eastAsia="en-GB"/>
              </w:rPr>
            </w:pPr>
            <w:r w:rsidRPr="00761E59">
              <w:rPr>
                <w:rFonts w:ascii="Arial" w:hAnsi="Arial" w:cs="Arial"/>
                <w:i/>
                <w:noProof/>
                <w:color w:val="FF0000"/>
                <w:sz w:val="20"/>
                <w:szCs w:val="20"/>
                <w:lang w:eastAsia="en-GB"/>
              </w:rPr>
              <w:t>(as highway authority)</w:t>
            </w:r>
          </w:p>
        </w:tc>
      </w:tr>
      <w:tr w:rsidR="0030693B" w:rsidRPr="00761E59" w:rsidTr="0084272F">
        <w:trPr>
          <w:cantSplit/>
          <w:trHeight w:val="1140"/>
        </w:trPr>
        <w:tc>
          <w:tcPr>
            <w:tcW w:w="386" w:type="pct"/>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lastRenderedPageBreak/>
              <w:t>05a</w:t>
            </w:r>
          </w:p>
        </w:tc>
        <w:tc>
          <w:tcPr>
            <w:tcW w:w="854" w:type="pct"/>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 xml:space="preserve">The Construction Right in approximately </w:t>
            </w:r>
          </w:p>
          <w:p w:rsidR="0030693B" w:rsidRPr="00AC4795" w:rsidRDefault="0030693B" w:rsidP="0030693B">
            <w:pPr>
              <w:jc w:val="left"/>
              <w:rPr>
                <w:rFonts w:ascii="Arial" w:hAnsi="Arial" w:cs="Arial"/>
                <w:color w:val="FF0000"/>
                <w:sz w:val="20"/>
                <w:szCs w:val="20"/>
                <w:lang w:eastAsia="en-GB"/>
              </w:rPr>
            </w:pPr>
            <w:r w:rsidRPr="00AC4795">
              <w:rPr>
                <w:rFonts w:ascii="Arial" w:hAnsi="Arial" w:cs="Arial"/>
                <w:color w:val="FF0000"/>
                <w:sz w:val="20"/>
                <w:szCs w:val="20"/>
              </w:rPr>
              <w:t xml:space="preserve">1155 </w:t>
            </w:r>
            <w:r w:rsidRPr="00AC4795">
              <w:rPr>
                <w:rFonts w:ascii="Arial" w:hAnsi="Arial" w:cs="Arial"/>
                <w:noProof/>
                <w:color w:val="FF0000"/>
                <w:sz w:val="20"/>
                <w:szCs w:val="20"/>
              </w:rPr>
              <w:t>metres squared of land known as The Paddock, Cambois, Blyth.</w:t>
            </w:r>
          </w:p>
        </w:tc>
        <w:tc>
          <w:tcPr>
            <w:tcW w:w="940" w:type="pct"/>
            <w:shd w:val="clear" w:color="auto" w:fill="auto"/>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Banks Property Limited</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 xml:space="preserve">Thrislington Industrial Estate </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 xml:space="preserve">West Cornforth </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 xml:space="preserve">Ferryhill </w:t>
            </w:r>
          </w:p>
          <w:p w:rsidR="0030693B" w:rsidRPr="00761E59" w:rsidRDefault="0030693B" w:rsidP="0030693B">
            <w:pPr>
              <w:pStyle w:val="NoSpacing"/>
              <w:rPr>
                <w:rFonts w:ascii="Arial" w:hAnsi="Arial" w:cs="Arial"/>
                <w:color w:val="FF0000"/>
                <w:sz w:val="20"/>
                <w:szCs w:val="20"/>
                <w:lang w:eastAsia="en-GB"/>
              </w:rPr>
            </w:pPr>
            <w:r w:rsidRPr="00761E59">
              <w:rPr>
                <w:rFonts w:ascii="Arial" w:hAnsi="Arial" w:cs="Arial"/>
                <w:noProof/>
                <w:color w:val="FF0000"/>
                <w:sz w:val="20"/>
                <w:szCs w:val="20"/>
                <w:lang w:eastAsia="en-GB"/>
              </w:rPr>
              <w:t>Durham DL17 9EU</w:t>
            </w:r>
          </w:p>
          <w:p w:rsidR="0030693B" w:rsidRPr="00761E59" w:rsidRDefault="0030693B" w:rsidP="0030693B">
            <w:pPr>
              <w:pStyle w:val="NoSpacing"/>
              <w:rPr>
                <w:rFonts w:ascii="Arial" w:hAnsi="Arial" w:cs="Arial"/>
                <w:color w:val="FF0000"/>
                <w:sz w:val="20"/>
                <w:szCs w:val="20"/>
                <w:lang w:eastAsia="en-GB"/>
              </w:rPr>
            </w:pP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The Coal Authority</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[address as at parcel 01]</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(in respect of mines and minerals)</w:t>
            </w:r>
          </w:p>
          <w:p w:rsidR="0030693B" w:rsidRPr="00761E59" w:rsidRDefault="0030693B" w:rsidP="0030693B">
            <w:pPr>
              <w:pStyle w:val="NoSpacing"/>
              <w:rPr>
                <w:rFonts w:ascii="Arial" w:hAnsi="Arial" w:cs="Arial"/>
                <w:noProof/>
                <w:color w:val="FF0000"/>
                <w:sz w:val="20"/>
                <w:szCs w:val="20"/>
                <w:lang w:eastAsia="en-GB"/>
              </w:rPr>
            </w:pP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and</w:t>
            </w:r>
          </w:p>
          <w:p w:rsidR="0030693B" w:rsidRPr="00761E59" w:rsidRDefault="0030693B" w:rsidP="0030693B">
            <w:pPr>
              <w:pStyle w:val="NoSpacing"/>
              <w:rPr>
                <w:rFonts w:ascii="Arial" w:hAnsi="Arial" w:cs="Arial"/>
                <w:noProof/>
                <w:color w:val="FF0000"/>
                <w:sz w:val="20"/>
                <w:szCs w:val="20"/>
                <w:lang w:eastAsia="en-GB"/>
              </w:rPr>
            </w:pP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 xml:space="preserve">Matthew Ridley, 5th Viscount Ridley </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Blagdon Estate</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Blagdon Estate Office</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Seaton Burn</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Newcastle upon Tyne</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NE13 6DE</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(in respect of mines and minerals)</w:t>
            </w:r>
          </w:p>
        </w:tc>
        <w:tc>
          <w:tcPr>
            <w:tcW w:w="940" w:type="pct"/>
            <w:shd w:val="clear" w:color="auto" w:fill="auto"/>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None</w:t>
            </w:r>
          </w:p>
        </w:tc>
        <w:tc>
          <w:tcPr>
            <w:tcW w:w="940" w:type="pct"/>
            <w:shd w:val="clear" w:color="auto" w:fill="auto"/>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None</w:t>
            </w:r>
          </w:p>
        </w:tc>
        <w:tc>
          <w:tcPr>
            <w:tcW w:w="940" w:type="pct"/>
            <w:shd w:val="clear" w:color="auto" w:fill="auto"/>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Owners</w:t>
            </w:r>
          </w:p>
        </w:tc>
      </w:tr>
      <w:tr w:rsidR="0030693B" w:rsidRPr="00761E59" w:rsidTr="0084272F">
        <w:trPr>
          <w:cantSplit/>
          <w:trHeight w:val="1140"/>
        </w:trPr>
        <w:tc>
          <w:tcPr>
            <w:tcW w:w="386" w:type="pct"/>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lastRenderedPageBreak/>
              <w:t>06a</w:t>
            </w:r>
          </w:p>
        </w:tc>
        <w:tc>
          <w:tcPr>
            <w:tcW w:w="854" w:type="pct"/>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 xml:space="preserve">The Construction Right in approximately </w:t>
            </w:r>
          </w:p>
          <w:p w:rsidR="0030693B" w:rsidRPr="00AC4795" w:rsidRDefault="0030693B" w:rsidP="0030693B">
            <w:pPr>
              <w:jc w:val="left"/>
              <w:rPr>
                <w:rFonts w:ascii="Arial" w:hAnsi="Arial" w:cs="Arial"/>
                <w:noProof/>
                <w:color w:val="FF0000"/>
                <w:sz w:val="20"/>
                <w:szCs w:val="20"/>
              </w:rPr>
            </w:pPr>
            <w:r w:rsidRPr="00AC4795">
              <w:rPr>
                <w:rFonts w:ascii="Arial" w:hAnsi="Arial" w:cs="Arial"/>
                <w:color w:val="FF0000"/>
                <w:sz w:val="20"/>
                <w:szCs w:val="20"/>
              </w:rPr>
              <w:t xml:space="preserve">9891 </w:t>
            </w:r>
            <w:r w:rsidRPr="00AC4795">
              <w:rPr>
                <w:rFonts w:ascii="Arial" w:hAnsi="Arial" w:cs="Arial"/>
                <w:noProof/>
                <w:color w:val="FF0000"/>
                <w:sz w:val="20"/>
                <w:szCs w:val="20"/>
              </w:rPr>
              <w:t>metres squared of land known as Cambois Farm, Cambois.</w:t>
            </w:r>
          </w:p>
        </w:tc>
        <w:tc>
          <w:tcPr>
            <w:tcW w:w="940" w:type="pct"/>
            <w:shd w:val="clear" w:color="auto" w:fill="auto"/>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Northumberland County Council  Legal Services</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[address as at parcel 01]</w:t>
            </w:r>
          </w:p>
          <w:p w:rsidR="0030693B" w:rsidRPr="00761E59" w:rsidRDefault="0030693B" w:rsidP="0030693B">
            <w:pPr>
              <w:pStyle w:val="NoSpacing"/>
              <w:rPr>
                <w:rFonts w:ascii="Arial" w:hAnsi="Arial" w:cs="Arial"/>
                <w:color w:val="FF0000"/>
                <w:sz w:val="20"/>
                <w:szCs w:val="20"/>
                <w:lang w:eastAsia="en-GB"/>
              </w:rPr>
            </w:pP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The Coal Authority</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[address as at parcel 01]</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(in respect of mines and minerals)</w:t>
            </w:r>
          </w:p>
          <w:p w:rsidR="0030693B" w:rsidRPr="00761E59" w:rsidRDefault="0030693B" w:rsidP="0030693B">
            <w:pPr>
              <w:pStyle w:val="NoSpacing"/>
              <w:rPr>
                <w:rFonts w:ascii="Arial" w:hAnsi="Arial" w:cs="Arial"/>
                <w:noProof/>
                <w:color w:val="FF0000"/>
                <w:sz w:val="20"/>
                <w:szCs w:val="20"/>
                <w:lang w:eastAsia="en-GB"/>
              </w:rPr>
            </w:pP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and</w:t>
            </w:r>
          </w:p>
          <w:p w:rsidR="0030693B" w:rsidRPr="00761E59" w:rsidRDefault="0030693B" w:rsidP="0030693B">
            <w:pPr>
              <w:pStyle w:val="NoSpacing"/>
              <w:rPr>
                <w:rFonts w:ascii="Arial" w:hAnsi="Arial" w:cs="Arial"/>
                <w:noProof/>
                <w:color w:val="FF0000"/>
                <w:sz w:val="20"/>
                <w:szCs w:val="20"/>
                <w:lang w:eastAsia="en-GB"/>
              </w:rPr>
            </w:pP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 xml:space="preserve">Matthew Ridley, 5th Viscount Ridley </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Blagdon Estate</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[address as at parcel 05]</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(in respect of mines and minerals)</w:t>
            </w:r>
          </w:p>
        </w:tc>
        <w:tc>
          <w:tcPr>
            <w:tcW w:w="940" w:type="pct"/>
            <w:shd w:val="clear" w:color="auto" w:fill="auto"/>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None</w:t>
            </w:r>
          </w:p>
        </w:tc>
        <w:tc>
          <w:tcPr>
            <w:tcW w:w="940" w:type="pct"/>
            <w:shd w:val="clear" w:color="auto" w:fill="auto"/>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None</w:t>
            </w:r>
          </w:p>
        </w:tc>
        <w:tc>
          <w:tcPr>
            <w:tcW w:w="940" w:type="pct"/>
            <w:shd w:val="clear" w:color="auto" w:fill="auto"/>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Owners</w:t>
            </w:r>
          </w:p>
        </w:tc>
      </w:tr>
      <w:tr w:rsidR="009639A2" w:rsidRPr="00761E59" w:rsidTr="0084272F">
        <w:trPr>
          <w:cantSplit/>
          <w:trHeight w:val="1140"/>
        </w:trPr>
        <w:tc>
          <w:tcPr>
            <w:tcW w:w="386" w:type="pct"/>
          </w:tcPr>
          <w:p w:rsidR="009639A2" w:rsidRPr="00761E59" w:rsidRDefault="009639A2" w:rsidP="009639A2">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lastRenderedPageBreak/>
              <w:t>06b</w:t>
            </w:r>
          </w:p>
        </w:tc>
        <w:tc>
          <w:tcPr>
            <w:tcW w:w="854" w:type="pct"/>
          </w:tcPr>
          <w:p w:rsidR="009639A2" w:rsidRPr="00761E59" w:rsidRDefault="00BC1E26" w:rsidP="009639A2">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 xml:space="preserve">The Construction Right and the Access Right in approximately 774 metres squared on land </w:t>
            </w:r>
            <w:r w:rsidRPr="00761E59">
              <w:rPr>
                <w:rFonts w:ascii="Arial" w:hAnsi="Arial" w:cs="Arial"/>
                <w:noProof/>
                <w:color w:val="FF0000"/>
                <w:sz w:val="20"/>
                <w:szCs w:val="20"/>
              </w:rPr>
              <w:t>known as Cambois Farm, Cambois.</w:t>
            </w:r>
          </w:p>
        </w:tc>
        <w:tc>
          <w:tcPr>
            <w:tcW w:w="940" w:type="pct"/>
            <w:shd w:val="clear" w:color="auto" w:fill="auto"/>
          </w:tcPr>
          <w:p w:rsidR="009639A2" w:rsidRPr="00761E59" w:rsidRDefault="009639A2" w:rsidP="009639A2">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Northumberland County Council  Legal Services</w:t>
            </w:r>
          </w:p>
          <w:p w:rsidR="009639A2" w:rsidRPr="00761E59" w:rsidRDefault="009639A2" w:rsidP="009639A2">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[address as at parcel 01]</w:t>
            </w:r>
          </w:p>
          <w:p w:rsidR="009639A2" w:rsidRPr="00761E59" w:rsidRDefault="009639A2" w:rsidP="009639A2">
            <w:pPr>
              <w:pStyle w:val="NoSpacing"/>
              <w:rPr>
                <w:rFonts w:ascii="Arial" w:hAnsi="Arial" w:cs="Arial"/>
                <w:color w:val="FF0000"/>
                <w:sz w:val="20"/>
                <w:szCs w:val="20"/>
                <w:lang w:eastAsia="en-GB"/>
              </w:rPr>
            </w:pPr>
          </w:p>
          <w:p w:rsidR="009639A2" w:rsidRPr="00761E59" w:rsidRDefault="009639A2" w:rsidP="009639A2">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The Coal Authority</w:t>
            </w:r>
          </w:p>
          <w:p w:rsidR="009639A2" w:rsidRPr="00761E59" w:rsidRDefault="009639A2" w:rsidP="009639A2">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[address as at parcel 01]</w:t>
            </w:r>
          </w:p>
          <w:p w:rsidR="009639A2" w:rsidRPr="00761E59" w:rsidRDefault="009639A2" w:rsidP="009639A2">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(in respect of mines and minerals)</w:t>
            </w:r>
          </w:p>
          <w:p w:rsidR="009639A2" w:rsidRPr="00761E59" w:rsidRDefault="009639A2" w:rsidP="009639A2">
            <w:pPr>
              <w:pStyle w:val="NoSpacing"/>
              <w:rPr>
                <w:rFonts w:ascii="Arial" w:hAnsi="Arial" w:cs="Arial"/>
                <w:noProof/>
                <w:color w:val="FF0000"/>
                <w:sz w:val="20"/>
                <w:szCs w:val="20"/>
                <w:lang w:eastAsia="en-GB"/>
              </w:rPr>
            </w:pPr>
          </w:p>
          <w:p w:rsidR="009639A2" w:rsidRPr="00761E59" w:rsidRDefault="009639A2" w:rsidP="009639A2">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and</w:t>
            </w:r>
          </w:p>
          <w:p w:rsidR="009639A2" w:rsidRPr="00761E59" w:rsidRDefault="009639A2" w:rsidP="009639A2">
            <w:pPr>
              <w:pStyle w:val="NoSpacing"/>
              <w:rPr>
                <w:rFonts w:ascii="Arial" w:hAnsi="Arial" w:cs="Arial"/>
                <w:noProof/>
                <w:color w:val="FF0000"/>
                <w:sz w:val="20"/>
                <w:szCs w:val="20"/>
                <w:lang w:eastAsia="en-GB"/>
              </w:rPr>
            </w:pPr>
          </w:p>
          <w:p w:rsidR="009639A2" w:rsidRPr="00761E59" w:rsidRDefault="009639A2" w:rsidP="009639A2">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 xml:space="preserve">Matthew Ridley, 5th Viscount Ridley </w:t>
            </w:r>
          </w:p>
          <w:p w:rsidR="009639A2" w:rsidRPr="00761E59" w:rsidRDefault="009639A2" w:rsidP="009639A2">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Blagdon Estate</w:t>
            </w:r>
          </w:p>
          <w:p w:rsidR="009639A2" w:rsidRPr="00761E59" w:rsidRDefault="009639A2" w:rsidP="009639A2">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[address as at parcel 05]</w:t>
            </w:r>
          </w:p>
          <w:p w:rsidR="009639A2" w:rsidRPr="00761E59" w:rsidRDefault="009639A2" w:rsidP="009639A2">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(in respect of mines and minerals)</w:t>
            </w:r>
          </w:p>
        </w:tc>
        <w:tc>
          <w:tcPr>
            <w:tcW w:w="940" w:type="pct"/>
            <w:shd w:val="clear" w:color="auto" w:fill="auto"/>
          </w:tcPr>
          <w:p w:rsidR="009639A2" w:rsidRPr="00761E59" w:rsidRDefault="009639A2" w:rsidP="009639A2">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None</w:t>
            </w:r>
          </w:p>
        </w:tc>
        <w:tc>
          <w:tcPr>
            <w:tcW w:w="940" w:type="pct"/>
            <w:shd w:val="clear" w:color="auto" w:fill="auto"/>
          </w:tcPr>
          <w:p w:rsidR="009639A2" w:rsidRPr="00761E59" w:rsidRDefault="009639A2" w:rsidP="009639A2">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None</w:t>
            </w:r>
          </w:p>
        </w:tc>
        <w:tc>
          <w:tcPr>
            <w:tcW w:w="940" w:type="pct"/>
            <w:shd w:val="clear" w:color="auto" w:fill="auto"/>
          </w:tcPr>
          <w:p w:rsidR="009639A2" w:rsidRPr="00761E59" w:rsidRDefault="009639A2" w:rsidP="009639A2">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Owners</w:t>
            </w:r>
          </w:p>
        </w:tc>
      </w:tr>
      <w:tr w:rsidR="0030693B" w:rsidRPr="00761E59" w:rsidTr="0084272F">
        <w:trPr>
          <w:cantSplit/>
          <w:trHeight w:val="1140"/>
        </w:trPr>
        <w:tc>
          <w:tcPr>
            <w:tcW w:w="386" w:type="pct"/>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10a</w:t>
            </w:r>
          </w:p>
        </w:tc>
        <w:tc>
          <w:tcPr>
            <w:tcW w:w="854" w:type="pct"/>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 xml:space="preserve">The Construction Right and the Access Right  in approximately </w:t>
            </w:r>
          </w:p>
          <w:p w:rsidR="0030693B" w:rsidRPr="00761E59" w:rsidRDefault="0030693B" w:rsidP="0030693B">
            <w:pPr>
              <w:pStyle w:val="NoSpacing"/>
              <w:rPr>
                <w:rFonts w:ascii="Arial" w:hAnsi="Arial" w:cs="Arial"/>
                <w:noProof/>
                <w:color w:val="FF0000"/>
                <w:sz w:val="20"/>
                <w:szCs w:val="20"/>
                <w:lang w:eastAsia="en-GB"/>
              </w:rPr>
            </w:pPr>
            <w:r w:rsidRPr="00AC4795">
              <w:rPr>
                <w:rFonts w:ascii="Arial" w:hAnsi="Arial" w:cs="Arial"/>
                <w:color w:val="FF0000"/>
                <w:sz w:val="20"/>
                <w:szCs w:val="20"/>
              </w:rPr>
              <w:t>11</w:t>
            </w:r>
            <w:r w:rsidRPr="00761E59">
              <w:rPr>
                <w:rFonts w:ascii="Arial" w:hAnsi="Arial" w:cs="Arial"/>
                <w:noProof/>
                <w:color w:val="FF0000"/>
                <w:sz w:val="20"/>
                <w:szCs w:val="20"/>
                <w:lang w:eastAsia="en-GB"/>
              </w:rPr>
              <w:t xml:space="preserve"> metres squared of highway know as Wembley Gardens.</w:t>
            </w:r>
          </w:p>
        </w:tc>
        <w:tc>
          <w:tcPr>
            <w:tcW w:w="940" w:type="pct"/>
            <w:shd w:val="clear" w:color="auto" w:fill="auto"/>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Northumberland County Council  Legal Services</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[address as at parcel 01]</w:t>
            </w:r>
          </w:p>
          <w:p w:rsidR="0030693B" w:rsidRPr="00761E59" w:rsidRDefault="0030693B" w:rsidP="0030693B">
            <w:pPr>
              <w:pStyle w:val="NoSpacing"/>
              <w:rPr>
                <w:rFonts w:ascii="Arial" w:hAnsi="Arial" w:cs="Arial"/>
                <w:color w:val="FF0000"/>
                <w:sz w:val="20"/>
                <w:szCs w:val="20"/>
                <w:lang w:eastAsia="en-GB"/>
              </w:rPr>
            </w:pP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 xml:space="preserve">Unknown </w:t>
            </w:r>
          </w:p>
          <w:p w:rsidR="0030693B" w:rsidRPr="00761E59" w:rsidRDefault="0030693B" w:rsidP="0030693B">
            <w:pPr>
              <w:pStyle w:val="NoSpacing"/>
              <w:rPr>
                <w:rFonts w:ascii="Arial" w:hAnsi="Arial" w:cs="Arial"/>
                <w:color w:val="FF0000"/>
                <w:sz w:val="20"/>
                <w:szCs w:val="20"/>
                <w:lang w:eastAsia="en-GB"/>
              </w:rPr>
            </w:pPr>
            <w:r w:rsidRPr="00761E59">
              <w:rPr>
                <w:rFonts w:ascii="Arial" w:hAnsi="Arial" w:cs="Arial"/>
                <w:noProof/>
                <w:color w:val="FF0000"/>
                <w:sz w:val="20"/>
                <w:szCs w:val="20"/>
                <w:lang w:eastAsia="en-GB"/>
              </w:rPr>
              <w:t>(in respect of mines and minerals)</w:t>
            </w:r>
          </w:p>
          <w:p w:rsidR="0030693B" w:rsidRPr="00761E59" w:rsidRDefault="0030693B" w:rsidP="0030693B">
            <w:pPr>
              <w:pStyle w:val="NoSpacing"/>
              <w:rPr>
                <w:rFonts w:ascii="Arial" w:hAnsi="Arial" w:cs="Arial"/>
                <w:noProof/>
                <w:color w:val="FF0000"/>
                <w:sz w:val="20"/>
                <w:szCs w:val="20"/>
                <w:lang w:eastAsia="en-GB"/>
              </w:rPr>
            </w:pPr>
          </w:p>
        </w:tc>
        <w:tc>
          <w:tcPr>
            <w:tcW w:w="940" w:type="pct"/>
            <w:shd w:val="clear" w:color="auto" w:fill="auto"/>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None</w:t>
            </w:r>
          </w:p>
        </w:tc>
        <w:tc>
          <w:tcPr>
            <w:tcW w:w="940" w:type="pct"/>
            <w:shd w:val="clear" w:color="auto" w:fill="auto"/>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None</w:t>
            </w:r>
          </w:p>
        </w:tc>
        <w:tc>
          <w:tcPr>
            <w:tcW w:w="940" w:type="pct"/>
            <w:shd w:val="clear" w:color="auto" w:fill="auto"/>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 xml:space="preserve">Northumberland County Council </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[address as at Parcel 01]</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i/>
                <w:noProof/>
                <w:color w:val="FF0000"/>
                <w:sz w:val="20"/>
                <w:szCs w:val="20"/>
                <w:lang w:eastAsia="en-GB"/>
              </w:rPr>
              <w:t>(as highway authority)</w:t>
            </w:r>
          </w:p>
        </w:tc>
      </w:tr>
      <w:tr w:rsidR="0030693B" w:rsidRPr="00761E59" w:rsidTr="0084272F">
        <w:trPr>
          <w:cantSplit/>
          <w:trHeight w:val="1140"/>
        </w:trPr>
        <w:tc>
          <w:tcPr>
            <w:tcW w:w="386" w:type="pct"/>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lastRenderedPageBreak/>
              <w:t>16a</w:t>
            </w:r>
          </w:p>
        </w:tc>
        <w:tc>
          <w:tcPr>
            <w:tcW w:w="854" w:type="pct"/>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 xml:space="preserve">The Construction Right in approximately </w:t>
            </w:r>
          </w:p>
          <w:p w:rsidR="0030693B" w:rsidRPr="00AC4795" w:rsidRDefault="0030693B" w:rsidP="0030693B">
            <w:pPr>
              <w:jc w:val="left"/>
              <w:rPr>
                <w:rFonts w:ascii="Arial" w:hAnsi="Arial" w:cs="Arial"/>
                <w:color w:val="FF0000"/>
                <w:sz w:val="20"/>
                <w:szCs w:val="20"/>
                <w:lang w:eastAsia="en-GB"/>
              </w:rPr>
            </w:pPr>
            <w:r w:rsidRPr="00761E59">
              <w:rPr>
                <w:rFonts w:ascii="Arial" w:hAnsi="Arial" w:cs="Arial"/>
                <w:color w:val="FF0000"/>
                <w:sz w:val="20"/>
                <w:szCs w:val="20"/>
              </w:rPr>
              <w:t>404</w:t>
            </w:r>
            <w:r w:rsidRPr="00761E59">
              <w:rPr>
                <w:rFonts w:ascii="Arial" w:hAnsi="Arial" w:cs="Arial"/>
                <w:noProof/>
                <w:color w:val="FF0000"/>
                <w:sz w:val="20"/>
                <w:szCs w:val="20"/>
              </w:rPr>
              <w:t xml:space="preserve"> metres squared of land known as Sleekburn Business Centre and the site of the former Home Office Stores, Cambois.</w:t>
            </w:r>
          </w:p>
        </w:tc>
        <w:tc>
          <w:tcPr>
            <w:tcW w:w="940" w:type="pct"/>
            <w:shd w:val="clear" w:color="auto" w:fill="auto"/>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 xml:space="preserve">Alan Ferguson, Steven Mark Whitaker and PAL Trustees Limited, Ennerdale  Road, Kitty Brewster Trading Estate </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Blyth, Northumberland NE24 4RD</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(the trustees of the</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Fergusons (Blyth) Limited Small Self-Administered Pension Scheme)</w:t>
            </w:r>
          </w:p>
          <w:p w:rsidR="0030693B" w:rsidRPr="00761E59" w:rsidRDefault="0030693B" w:rsidP="0030693B">
            <w:pPr>
              <w:pStyle w:val="NoSpacing"/>
              <w:rPr>
                <w:rFonts w:ascii="Arial" w:hAnsi="Arial" w:cs="Arial"/>
                <w:color w:val="FF0000"/>
                <w:sz w:val="20"/>
                <w:szCs w:val="20"/>
                <w:highlight w:val="yellow"/>
                <w:lang w:eastAsia="en-GB"/>
              </w:rPr>
            </w:pP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The Coal Authority</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[address as at parcel 01]</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(in respect of mines and minerals)</w:t>
            </w:r>
          </w:p>
          <w:p w:rsidR="0030693B" w:rsidRPr="00761E59" w:rsidRDefault="0030693B" w:rsidP="0030693B">
            <w:pPr>
              <w:pStyle w:val="NoSpacing"/>
              <w:rPr>
                <w:rFonts w:ascii="Arial" w:hAnsi="Arial" w:cs="Arial"/>
                <w:noProof/>
                <w:color w:val="FF0000"/>
                <w:sz w:val="20"/>
                <w:szCs w:val="20"/>
                <w:lang w:eastAsia="en-GB"/>
              </w:rPr>
            </w:pPr>
          </w:p>
        </w:tc>
        <w:tc>
          <w:tcPr>
            <w:tcW w:w="940" w:type="pct"/>
            <w:shd w:val="clear" w:color="auto" w:fill="auto"/>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Fergusons Transport Limited</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[address as at parcel 15]</w:t>
            </w:r>
          </w:p>
          <w:p w:rsidR="0030693B" w:rsidRPr="00761E59" w:rsidRDefault="0030693B" w:rsidP="0030693B">
            <w:pPr>
              <w:pStyle w:val="NoSpacing"/>
              <w:rPr>
                <w:rFonts w:ascii="Arial" w:hAnsi="Arial" w:cs="Arial"/>
                <w:noProof/>
                <w:color w:val="FF0000"/>
                <w:sz w:val="20"/>
                <w:szCs w:val="20"/>
                <w:lang w:eastAsia="en-GB"/>
              </w:rPr>
            </w:pPr>
          </w:p>
        </w:tc>
        <w:tc>
          <w:tcPr>
            <w:tcW w:w="940" w:type="pct"/>
            <w:shd w:val="clear" w:color="auto" w:fill="auto"/>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Mr John Anthony Angus</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Ashwood Building and Civil Engineering Ltd</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Unit 5</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Sleekburn Business Centre</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Sleekburn</w:t>
            </w:r>
          </w:p>
          <w:p w:rsidR="0030693B" w:rsidRPr="00761E59" w:rsidRDefault="0030693B" w:rsidP="0030693B">
            <w:pPr>
              <w:pStyle w:val="NoSpacing"/>
              <w:rPr>
                <w:rFonts w:ascii="Arial" w:hAnsi="Arial" w:cs="Arial"/>
                <w:color w:val="FF0000"/>
                <w:sz w:val="20"/>
                <w:szCs w:val="20"/>
                <w:lang w:eastAsia="en-GB"/>
              </w:rPr>
            </w:pPr>
            <w:r w:rsidRPr="00761E59">
              <w:rPr>
                <w:rFonts w:ascii="Arial" w:hAnsi="Arial" w:cs="Arial"/>
                <w:noProof/>
                <w:color w:val="FF0000"/>
                <w:sz w:val="20"/>
                <w:szCs w:val="20"/>
                <w:lang w:eastAsia="en-GB"/>
              </w:rPr>
              <w:t>Northumberland NE24 1QQ</w:t>
            </w:r>
          </w:p>
        </w:tc>
        <w:tc>
          <w:tcPr>
            <w:tcW w:w="940" w:type="pct"/>
            <w:shd w:val="clear" w:color="auto" w:fill="auto"/>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Tenants</w:t>
            </w:r>
          </w:p>
        </w:tc>
      </w:tr>
      <w:tr w:rsidR="0030693B" w:rsidRPr="00761E59" w:rsidTr="0084272F">
        <w:trPr>
          <w:cantSplit/>
          <w:trHeight w:val="1140"/>
        </w:trPr>
        <w:tc>
          <w:tcPr>
            <w:tcW w:w="386" w:type="pct"/>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lastRenderedPageBreak/>
              <w:t>17a</w:t>
            </w:r>
          </w:p>
        </w:tc>
        <w:tc>
          <w:tcPr>
            <w:tcW w:w="854" w:type="pct"/>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 xml:space="preserve">The Construction Right in approximately </w:t>
            </w:r>
          </w:p>
          <w:p w:rsidR="0030693B" w:rsidRPr="00AC4795" w:rsidRDefault="0030693B" w:rsidP="0030693B">
            <w:pPr>
              <w:jc w:val="left"/>
              <w:rPr>
                <w:rFonts w:ascii="Arial" w:hAnsi="Arial" w:cs="Arial"/>
                <w:noProof/>
                <w:color w:val="FF0000"/>
                <w:sz w:val="20"/>
                <w:szCs w:val="20"/>
              </w:rPr>
            </w:pPr>
            <w:r w:rsidRPr="00AC4795">
              <w:rPr>
                <w:rFonts w:ascii="Arial" w:hAnsi="Arial" w:cs="Arial"/>
                <w:color w:val="FF0000"/>
                <w:sz w:val="20"/>
                <w:szCs w:val="20"/>
              </w:rPr>
              <w:t xml:space="preserve">1355 </w:t>
            </w:r>
            <w:r w:rsidRPr="00AC4795">
              <w:rPr>
                <w:rFonts w:ascii="Arial" w:hAnsi="Arial" w:cs="Arial"/>
                <w:noProof/>
                <w:color w:val="FF0000"/>
                <w:sz w:val="20"/>
                <w:szCs w:val="20"/>
              </w:rPr>
              <w:t>metres squared of land at Cambois Industrial Estate, West Sleekburn, Bedlington including  Public Footpath 600/054.</w:t>
            </w:r>
          </w:p>
        </w:tc>
        <w:tc>
          <w:tcPr>
            <w:tcW w:w="940" w:type="pct"/>
            <w:shd w:val="clear" w:color="auto" w:fill="auto"/>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Alan Ferguson, Steven Mark Whitaker, Helen Whitaker and PAL Trustees Limited</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The trustees of the Fergusons (Blyth) Limited Small Self Administered Pension Scheme</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[address as at parcel 15]</w:t>
            </w:r>
          </w:p>
          <w:p w:rsidR="0030693B" w:rsidRPr="00761E59" w:rsidRDefault="0030693B" w:rsidP="0030693B">
            <w:pPr>
              <w:pStyle w:val="NoSpacing"/>
              <w:rPr>
                <w:rFonts w:ascii="Arial" w:hAnsi="Arial" w:cs="Arial"/>
                <w:color w:val="FF0000"/>
                <w:sz w:val="20"/>
                <w:szCs w:val="20"/>
                <w:lang w:eastAsia="en-GB"/>
              </w:rPr>
            </w:pPr>
          </w:p>
          <w:p w:rsidR="0030693B" w:rsidRPr="00761E59" w:rsidRDefault="0030693B" w:rsidP="0030693B">
            <w:pPr>
              <w:pStyle w:val="NoSpacing"/>
              <w:rPr>
                <w:rFonts w:ascii="Arial" w:hAnsi="Arial" w:cs="Arial"/>
                <w:color w:val="FF0000"/>
                <w:sz w:val="20"/>
                <w:szCs w:val="20"/>
                <w:lang w:eastAsia="en-GB"/>
              </w:rPr>
            </w:pP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The Coal Authority</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[address as at parcel 01]</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(in respect of mines and minerals)</w:t>
            </w:r>
          </w:p>
        </w:tc>
        <w:tc>
          <w:tcPr>
            <w:tcW w:w="940" w:type="pct"/>
            <w:shd w:val="clear" w:color="auto" w:fill="auto"/>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Fergusons Transport Limited</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[address as at parcel 15]</w:t>
            </w:r>
          </w:p>
          <w:p w:rsidR="0030693B" w:rsidRPr="00761E59" w:rsidRDefault="0030693B" w:rsidP="0030693B">
            <w:pPr>
              <w:pStyle w:val="NoSpacing"/>
              <w:rPr>
                <w:rFonts w:ascii="Arial" w:hAnsi="Arial" w:cs="Arial"/>
                <w:noProof/>
                <w:color w:val="FF0000"/>
                <w:sz w:val="20"/>
                <w:szCs w:val="20"/>
                <w:lang w:eastAsia="en-GB"/>
              </w:rPr>
            </w:pPr>
          </w:p>
        </w:tc>
        <w:tc>
          <w:tcPr>
            <w:tcW w:w="940" w:type="pct"/>
            <w:shd w:val="clear" w:color="auto" w:fill="auto"/>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color w:val="FF0000"/>
                <w:sz w:val="20"/>
                <w:szCs w:val="20"/>
                <w:lang w:eastAsia="en-GB"/>
              </w:rPr>
              <w:t>None</w:t>
            </w:r>
          </w:p>
        </w:tc>
        <w:tc>
          <w:tcPr>
            <w:tcW w:w="940" w:type="pct"/>
            <w:shd w:val="clear" w:color="auto" w:fill="auto"/>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Lessees</w:t>
            </w:r>
          </w:p>
        </w:tc>
      </w:tr>
      <w:tr w:rsidR="0030693B" w:rsidRPr="00761E59" w:rsidTr="0084272F">
        <w:trPr>
          <w:cantSplit/>
          <w:trHeight w:val="1140"/>
        </w:trPr>
        <w:tc>
          <w:tcPr>
            <w:tcW w:w="386" w:type="pct"/>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lastRenderedPageBreak/>
              <w:t>22a</w:t>
            </w:r>
          </w:p>
        </w:tc>
        <w:tc>
          <w:tcPr>
            <w:tcW w:w="854" w:type="pct"/>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 xml:space="preserve">The Construction Right in approximately </w:t>
            </w:r>
          </w:p>
          <w:p w:rsidR="0030693B" w:rsidRPr="00AC4795" w:rsidRDefault="0030693B" w:rsidP="0030693B">
            <w:pPr>
              <w:jc w:val="left"/>
              <w:rPr>
                <w:rFonts w:ascii="Arial" w:hAnsi="Arial" w:cs="Arial"/>
                <w:color w:val="FF0000"/>
                <w:sz w:val="20"/>
                <w:szCs w:val="20"/>
                <w:lang w:eastAsia="en-GB"/>
              </w:rPr>
            </w:pPr>
            <w:r w:rsidRPr="00AC4795">
              <w:rPr>
                <w:rFonts w:ascii="Arial" w:hAnsi="Arial" w:cs="Arial"/>
                <w:color w:val="FF0000"/>
                <w:sz w:val="20"/>
                <w:szCs w:val="20"/>
              </w:rPr>
              <w:t xml:space="preserve">615 </w:t>
            </w:r>
            <w:r w:rsidRPr="00AC4795">
              <w:rPr>
                <w:rFonts w:ascii="Arial" w:hAnsi="Arial" w:cs="Arial"/>
                <w:noProof/>
                <w:color w:val="FF0000"/>
                <w:sz w:val="20"/>
                <w:szCs w:val="20"/>
              </w:rPr>
              <w:t>metres squared of  land adjoining Blyth Power Station, Cambois, Blyth, Northd.</w:t>
            </w:r>
          </w:p>
        </w:tc>
        <w:tc>
          <w:tcPr>
            <w:tcW w:w="940" w:type="pct"/>
            <w:shd w:val="clear" w:color="auto" w:fill="auto"/>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 xml:space="preserve">Innogy Plc </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Windmill Hill Business Park</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 xml:space="preserve">Whitehill Way </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 xml:space="preserve">Swindon </w:t>
            </w:r>
          </w:p>
          <w:p w:rsidR="0030693B" w:rsidRPr="00761E59" w:rsidRDefault="0030693B" w:rsidP="0030693B">
            <w:pPr>
              <w:pStyle w:val="NoSpacing"/>
              <w:rPr>
                <w:rFonts w:ascii="Arial" w:hAnsi="Arial" w:cs="Arial"/>
                <w:color w:val="FF0000"/>
                <w:sz w:val="20"/>
                <w:szCs w:val="20"/>
                <w:lang w:eastAsia="en-GB"/>
              </w:rPr>
            </w:pPr>
            <w:r w:rsidRPr="00761E59">
              <w:rPr>
                <w:rFonts w:ascii="Arial" w:hAnsi="Arial" w:cs="Arial"/>
                <w:noProof/>
                <w:color w:val="FF0000"/>
                <w:sz w:val="20"/>
                <w:szCs w:val="20"/>
                <w:lang w:eastAsia="en-GB"/>
              </w:rPr>
              <w:t>Wiltshire SN5 6PB</w:t>
            </w:r>
          </w:p>
          <w:p w:rsidR="0030693B" w:rsidRPr="00761E59" w:rsidRDefault="0030693B" w:rsidP="0030693B">
            <w:pPr>
              <w:pStyle w:val="NoSpacing"/>
              <w:rPr>
                <w:rFonts w:ascii="Arial" w:hAnsi="Arial" w:cs="Arial"/>
                <w:color w:val="FF0000"/>
                <w:sz w:val="20"/>
                <w:szCs w:val="20"/>
                <w:lang w:eastAsia="en-GB"/>
              </w:rPr>
            </w:pP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The Coal Authority</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[address as at parcel 01]</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(in respect of mines and minerals)</w:t>
            </w:r>
          </w:p>
          <w:p w:rsidR="0030693B" w:rsidRPr="00761E59" w:rsidRDefault="0030693B" w:rsidP="0030693B">
            <w:pPr>
              <w:pStyle w:val="NoSpacing"/>
              <w:rPr>
                <w:rFonts w:ascii="Arial" w:hAnsi="Arial" w:cs="Arial"/>
                <w:noProof/>
                <w:color w:val="FF0000"/>
                <w:sz w:val="20"/>
                <w:szCs w:val="20"/>
                <w:lang w:eastAsia="en-GB"/>
              </w:rPr>
            </w:pP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and</w:t>
            </w:r>
          </w:p>
          <w:p w:rsidR="0030693B" w:rsidRPr="00761E59" w:rsidRDefault="0030693B" w:rsidP="0030693B">
            <w:pPr>
              <w:pStyle w:val="NoSpacing"/>
              <w:rPr>
                <w:rFonts w:ascii="Arial" w:hAnsi="Arial" w:cs="Arial"/>
                <w:noProof/>
                <w:color w:val="FF0000"/>
                <w:sz w:val="20"/>
                <w:szCs w:val="20"/>
                <w:lang w:eastAsia="en-GB"/>
              </w:rPr>
            </w:pP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 xml:space="preserve">Matthew Ridley, 5th Viscount Ridley </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Blagdon Estate</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[address as at parcel 05]</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(in respect of mines and minerals)</w:t>
            </w:r>
          </w:p>
          <w:p w:rsidR="0030693B" w:rsidRPr="00761E59" w:rsidRDefault="0030693B" w:rsidP="0030693B">
            <w:pPr>
              <w:pStyle w:val="NoSpacing"/>
              <w:rPr>
                <w:rFonts w:ascii="Arial" w:hAnsi="Arial" w:cs="Arial"/>
                <w:noProof/>
                <w:color w:val="FF0000"/>
                <w:sz w:val="20"/>
                <w:szCs w:val="20"/>
                <w:lang w:eastAsia="en-GB"/>
              </w:rPr>
            </w:pPr>
          </w:p>
        </w:tc>
        <w:tc>
          <w:tcPr>
            <w:tcW w:w="940" w:type="pct"/>
            <w:shd w:val="clear" w:color="auto" w:fill="auto"/>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None</w:t>
            </w:r>
          </w:p>
        </w:tc>
        <w:tc>
          <w:tcPr>
            <w:tcW w:w="940" w:type="pct"/>
            <w:shd w:val="clear" w:color="auto" w:fill="auto"/>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John and Alan Watson</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Church Farm</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West Sleekburn</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Bedlington</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Northumberland</w:t>
            </w:r>
          </w:p>
        </w:tc>
        <w:tc>
          <w:tcPr>
            <w:tcW w:w="940" w:type="pct"/>
            <w:shd w:val="clear" w:color="auto" w:fill="auto"/>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Tenants</w:t>
            </w:r>
          </w:p>
        </w:tc>
      </w:tr>
      <w:tr w:rsidR="0030693B" w:rsidRPr="00761E59" w:rsidTr="0084272F">
        <w:trPr>
          <w:cantSplit/>
          <w:trHeight w:val="1140"/>
        </w:trPr>
        <w:tc>
          <w:tcPr>
            <w:tcW w:w="386" w:type="pct"/>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23a</w:t>
            </w:r>
          </w:p>
        </w:tc>
        <w:tc>
          <w:tcPr>
            <w:tcW w:w="854" w:type="pct"/>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 xml:space="preserve">The Construction Right in approximately </w:t>
            </w:r>
          </w:p>
          <w:p w:rsidR="0030693B" w:rsidRPr="00AC4795" w:rsidRDefault="0030693B" w:rsidP="0030693B">
            <w:pPr>
              <w:jc w:val="left"/>
              <w:rPr>
                <w:rFonts w:ascii="Arial" w:hAnsi="Arial" w:cs="Arial"/>
                <w:color w:val="FF0000"/>
                <w:sz w:val="20"/>
                <w:szCs w:val="20"/>
                <w:lang w:eastAsia="en-GB"/>
              </w:rPr>
            </w:pPr>
            <w:r w:rsidRPr="00AC4795">
              <w:rPr>
                <w:rFonts w:ascii="Arial" w:hAnsi="Arial" w:cs="Arial"/>
                <w:color w:val="FF0000"/>
                <w:sz w:val="20"/>
                <w:szCs w:val="20"/>
              </w:rPr>
              <w:t xml:space="preserve">369 </w:t>
            </w:r>
            <w:r w:rsidRPr="00AC4795">
              <w:rPr>
                <w:rFonts w:ascii="Arial" w:hAnsi="Arial" w:cs="Arial"/>
                <w:noProof/>
                <w:color w:val="FF0000"/>
                <w:sz w:val="20"/>
                <w:szCs w:val="20"/>
              </w:rPr>
              <w:t>metres squared of land at East Sleekburn, Bedlington.</w:t>
            </w:r>
          </w:p>
        </w:tc>
        <w:tc>
          <w:tcPr>
            <w:tcW w:w="940" w:type="pct"/>
            <w:shd w:val="clear" w:color="auto" w:fill="auto"/>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 xml:space="preserve">Arch (Commercial Enterprise) Limited  </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Arch Centre For Enterprise</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 xml:space="preserve">Lintonville Parkway </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 xml:space="preserve">Ashington </w:t>
            </w:r>
          </w:p>
          <w:p w:rsidR="0030693B" w:rsidRPr="00761E59" w:rsidRDefault="0030693B" w:rsidP="0030693B">
            <w:pPr>
              <w:pStyle w:val="NoSpacing"/>
              <w:rPr>
                <w:rFonts w:ascii="Arial" w:hAnsi="Arial" w:cs="Arial"/>
                <w:color w:val="FF0000"/>
                <w:sz w:val="20"/>
                <w:szCs w:val="20"/>
                <w:lang w:eastAsia="en-GB"/>
              </w:rPr>
            </w:pPr>
            <w:r w:rsidRPr="00761E59">
              <w:rPr>
                <w:rFonts w:ascii="Arial" w:hAnsi="Arial" w:cs="Arial"/>
                <w:noProof/>
                <w:color w:val="FF0000"/>
                <w:sz w:val="20"/>
                <w:szCs w:val="20"/>
                <w:lang w:eastAsia="en-GB"/>
              </w:rPr>
              <w:t>NE63 9JZ</w:t>
            </w:r>
          </w:p>
          <w:p w:rsidR="0030693B" w:rsidRPr="00761E59" w:rsidRDefault="0030693B" w:rsidP="0030693B">
            <w:pPr>
              <w:pStyle w:val="NoSpacing"/>
              <w:rPr>
                <w:rFonts w:ascii="Arial" w:hAnsi="Arial" w:cs="Arial"/>
                <w:color w:val="FF0000"/>
                <w:sz w:val="20"/>
                <w:szCs w:val="20"/>
                <w:lang w:eastAsia="en-GB"/>
              </w:rPr>
            </w:pP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 xml:space="preserve">Unknown </w:t>
            </w:r>
          </w:p>
          <w:p w:rsidR="0030693B" w:rsidRPr="00761E59" w:rsidRDefault="0030693B" w:rsidP="0030693B">
            <w:pPr>
              <w:pStyle w:val="NoSpacing"/>
              <w:rPr>
                <w:rFonts w:ascii="Arial" w:hAnsi="Arial" w:cs="Arial"/>
                <w:color w:val="FF0000"/>
                <w:sz w:val="20"/>
                <w:szCs w:val="20"/>
                <w:lang w:eastAsia="en-GB"/>
              </w:rPr>
            </w:pPr>
            <w:r w:rsidRPr="00761E59">
              <w:rPr>
                <w:rFonts w:ascii="Arial" w:hAnsi="Arial" w:cs="Arial"/>
                <w:noProof/>
                <w:color w:val="FF0000"/>
                <w:sz w:val="20"/>
                <w:szCs w:val="20"/>
                <w:lang w:eastAsia="en-GB"/>
              </w:rPr>
              <w:t>(in respect of mines and minerals)</w:t>
            </w:r>
          </w:p>
          <w:p w:rsidR="0030693B" w:rsidRPr="00761E59" w:rsidRDefault="0030693B" w:rsidP="0030693B">
            <w:pPr>
              <w:pStyle w:val="NoSpacing"/>
              <w:rPr>
                <w:rFonts w:ascii="Arial" w:hAnsi="Arial" w:cs="Arial"/>
                <w:noProof/>
                <w:color w:val="FF0000"/>
                <w:sz w:val="20"/>
                <w:szCs w:val="20"/>
                <w:lang w:eastAsia="en-GB"/>
              </w:rPr>
            </w:pPr>
          </w:p>
        </w:tc>
        <w:tc>
          <w:tcPr>
            <w:tcW w:w="940" w:type="pct"/>
            <w:shd w:val="clear" w:color="auto" w:fill="auto"/>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None</w:t>
            </w:r>
          </w:p>
        </w:tc>
        <w:tc>
          <w:tcPr>
            <w:tcW w:w="940" w:type="pct"/>
            <w:shd w:val="clear" w:color="auto" w:fill="auto"/>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None</w:t>
            </w:r>
          </w:p>
        </w:tc>
        <w:tc>
          <w:tcPr>
            <w:tcW w:w="940" w:type="pct"/>
            <w:shd w:val="clear" w:color="auto" w:fill="auto"/>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Owners</w:t>
            </w:r>
          </w:p>
        </w:tc>
      </w:tr>
      <w:tr w:rsidR="0030693B" w:rsidRPr="00761E59" w:rsidTr="0084272F">
        <w:trPr>
          <w:cantSplit/>
          <w:trHeight w:val="1140"/>
        </w:trPr>
        <w:tc>
          <w:tcPr>
            <w:tcW w:w="386" w:type="pct"/>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lastRenderedPageBreak/>
              <w:t>24a</w:t>
            </w:r>
          </w:p>
        </w:tc>
        <w:tc>
          <w:tcPr>
            <w:tcW w:w="854" w:type="pct"/>
          </w:tcPr>
          <w:p w:rsidR="0030693B" w:rsidRPr="00AC4795" w:rsidRDefault="0030693B" w:rsidP="0030693B">
            <w:pPr>
              <w:pStyle w:val="NoSpacing"/>
              <w:rPr>
                <w:rFonts w:ascii="Arial" w:hAnsi="Arial" w:cs="Arial"/>
                <w:color w:val="FF0000"/>
                <w:sz w:val="20"/>
                <w:szCs w:val="20"/>
              </w:rPr>
            </w:pPr>
            <w:r w:rsidRPr="00761E59">
              <w:rPr>
                <w:rFonts w:ascii="Arial" w:hAnsi="Arial" w:cs="Arial"/>
                <w:noProof/>
                <w:color w:val="FF0000"/>
                <w:sz w:val="20"/>
                <w:szCs w:val="20"/>
                <w:lang w:eastAsia="en-GB"/>
              </w:rPr>
              <w:t xml:space="preserve">The Construction Right in approximately </w:t>
            </w:r>
            <w:r w:rsidRPr="00AC4795">
              <w:rPr>
                <w:rFonts w:ascii="Arial" w:hAnsi="Arial" w:cs="Arial"/>
                <w:color w:val="FF0000"/>
                <w:sz w:val="20"/>
                <w:szCs w:val="20"/>
              </w:rPr>
              <w:t>6855 metres squared of land at East Sleekburn, Bedlington</w:t>
            </w:r>
          </w:p>
          <w:p w:rsidR="0030693B" w:rsidRPr="00761E59" w:rsidRDefault="0030693B" w:rsidP="0030693B">
            <w:pPr>
              <w:pStyle w:val="NoSpacing"/>
              <w:rPr>
                <w:rFonts w:ascii="Arial" w:hAnsi="Arial" w:cs="Arial"/>
                <w:noProof/>
                <w:color w:val="FF0000"/>
                <w:sz w:val="20"/>
                <w:szCs w:val="20"/>
                <w:lang w:eastAsia="en-GB"/>
              </w:rPr>
            </w:pPr>
          </w:p>
        </w:tc>
        <w:tc>
          <w:tcPr>
            <w:tcW w:w="940" w:type="pct"/>
            <w:shd w:val="clear" w:color="auto" w:fill="auto"/>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Arch (Commercial Enterprise) Limited</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[address as at parce 23]</w:t>
            </w:r>
          </w:p>
          <w:p w:rsidR="0030693B" w:rsidRPr="00761E59" w:rsidRDefault="0030693B" w:rsidP="0030693B">
            <w:pPr>
              <w:pStyle w:val="NoSpacing"/>
              <w:rPr>
                <w:rFonts w:ascii="Arial" w:hAnsi="Arial" w:cs="Arial"/>
                <w:noProof/>
                <w:color w:val="FF0000"/>
                <w:sz w:val="20"/>
                <w:szCs w:val="20"/>
                <w:lang w:eastAsia="en-GB"/>
              </w:rPr>
            </w:pP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 xml:space="preserve">Unknown </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(in respect of mines and minerals)</w:t>
            </w:r>
          </w:p>
        </w:tc>
        <w:tc>
          <w:tcPr>
            <w:tcW w:w="940" w:type="pct"/>
            <w:shd w:val="clear" w:color="auto" w:fill="auto"/>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None</w:t>
            </w:r>
          </w:p>
        </w:tc>
        <w:tc>
          <w:tcPr>
            <w:tcW w:w="940" w:type="pct"/>
            <w:shd w:val="clear" w:color="auto" w:fill="auto"/>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None</w:t>
            </w:r>
          </w:p>
        </w:tc>
        <w:tc>
          <w:tcPr>
            <w:tcW w:w="940" w:type="pct"/>
            <w:shd w:val="clear" w:color="auto" w:fill="auto"/>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Owners</w:t>
            </w:r>
          </w:p>
        </w:tc>
      </w:tr>
      <w:tr w:rsidR="0030693B" w:rsidRPr="00761E59" w:rsidTr="0084272F">
        <w:trPr>
          <w:cantSplit/>
          <w:trHeight w:val="1140"/>
        </w:trPr>
        <w:tc>
          <w:tcPr>
            <w:tcW w:w="386" w:type="pct"/>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25a</w:t>
            </w:r>
          </w:p>
        </w:tc>
        <w:tc>
          <w:tcPr>
            <w:tcW w:w="854" w:type="pct"/>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The Interconnector Right in approximately</w:t>
            </w:r>
          </w:p>
          <w:p w:rsidR="0030693B" w:rsidRPr="00AC4795" w:rsidRDefault="0030693B" w:rsidP="0030693B">
            <w:pPr>
              <w:jc w:val="left"/>
              <w:rPr>
                <w:rFonts w:ascii="Arial" w:hAnsi="Arial" w:cs="Arial"/>
                <w:color w:val="FF0000"/>
                <w:sz w:val="20"/>
                <w:szCs w:val="20"/>
                <w:lang w:eastAsia="en-GB"/>
              </w:rPr>
            </w:pPr>
            <w:r w:rsidRPr="00AC4795">
              <w:rPr>
                <w:rFonts w:ascii="Arial" w:hAnsi="Arial" w:cs="Arial"/>
                <w:color w:val="FF0000"/>
                <w:sz w:val="20"/>
                <w:szCs w:val="20"/>
              </w:rPr>
              <w:t xml:space="preserve">5500 </w:t>
            </w:r>
            <w:r w:rsidRPr="00AC4795">
              <w:rPr>
                <w:rFonts w:ascii="Arial" w:hAnsi="Arial" w:cs="Arial"/>
                <w:noProof/>
                <w:color w:val="FF0000"/>
                <w:sz w:val="20"/>
                <w:szCs w:val="20"/>
              </w:rPr>
              <w:t>metres squared of land at East Sleekburn, Bedlington.</w:t>
            </w:r>
          </w:p>
        </w:tc>
        <w:tc>
          <w:tcPr>
            <w:tcW w:w="940" w:type="pct"/>
            <w:shd w:val="clear" w:color="auto" w:fill="auto"/>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 xml:space="preserve">Arch (Commercial Enterprise) Limited  </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[address as at parcel 23]</w:t>
            </w:r>
          </w:p>
          <w:p w:rsidR="0030693B" w:rsidRPr="00761E59" w:rsidRDefault="0030693B" w:rsidP="0030693B">
            <w:pPr>
              <w:pStyle w:val="NoSpacing"/>
              <w:rPr>
                <w:rFonts w:ascii="Arial" w:hAnsi="Arial" w:cs="Arial"/>
                <w:color w:val="FF0000"/>
                <w:sz w:val="20"/>
                <w:szCs w:val="20"/>
                <w:lang w:eastAsia="en-GB"/>
              </w:rPr>
            </w:pP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 xml:space="preserve">Unknown </w:t>
            </w:r>
          </w:p>
          <w:p w:rsidR="0030693B" w:rsidRPr="00761E59" w:rsidRDefault="0030693B" w:rsidP="0030693B">
            <w:pPr>
              <w:pStyle w:val="NoSpacing"/>
              <w:rPr>
                <w:rFonts w:ascii="Arial" w:hAnsi="Arial" w:cs="Arial"/>
                <w:color w:val="FF0000"/>
                <w:sz w:val="20"/>
                <w:szCs w:val="20"/>
                <w:lang w:eastAsia="en-GB"/>
              </w:rPr>
            </w:pPr>
            <w:r w:rsidRPr="00761E59">
              <w:rPr>
                <w:rFonts w:ascii="Arial" w:hAnsi="Arial" w:cs="Arial"/>
                <w:noProof/>
                <w:color w:val="FF0000"/>
                <w:sz w:val="20"/>
                <w:szCs w:val="20"/>
                <w:lang w:eastAsia="en-GB"/>
              </w:rPr>
              <w:t>(in respect of mines and minerals)</w:t>
            </w:r>
          </w:p>
          <w:p w:rsidR="0030693B" w:rsidRPr="00761E59" w:rsidRDefault="0030693B" w:rsidP="0030693B">
            <w:pPr>
              <w:pStyle w:val="NoSpacing"/>
              <w:rPr>
                <w:rFonts w:ascii="Arial" w:hAnsi="Arial" w:cs="Arial"/>
                <w:noProof/>
                <w:color w:val="FF0000"/>
                <w:sz w:val="20"/>
                <w:szCs w:val="20"/>
                <w:lang w:eastAsia="en-GB"/>
              </w:rPr>
            </w:pPr>
          </w:p>
        </w:tc>
        <w:tc>
          <w:tcPr>
            <w:tcW w:w="940" w:type="pct"/>
            <w:shd w:val="clear" w:color="auto" w:fill="auto"/>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None</w:t>
            </w:r>
          </w:p>
        </w:tc>
        <w:tc>
          <w:tcPr>
            <w:tcW w:w="940" w:type="pct"/>
            <w:shd w:val="clear" w:color="auto" w:fill="auto"/>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None</w:t>
            </w:r>
          </w:p>
        </w:tc>
        <w:tc>
          <w:tcPr>
            <w:tcW w:w="940" w:type="pct"/>
            <w:shd w:val="clear" w:color="auto" w:fill="auto"/>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Owners</w:t>
            </w:r>
          </w:p>
        </w:tc>
      </w:tr>
      <w:tr w:rsidR="009639A2" w:rsidRPr="00761E59" w:rsidTr="0084272F">
        <w:trPr>
          <w:cantSplit/>
          <w:trHeight w:val="1140"/>
        </w:trPr>
        <w:tc>
          <w:tcPr>
            <w:tcW w:w="386" w:type="pct"/>
          </w:tcPr>
          <w:p w:rsidR="009639A2" w:rsidRPr="00761E59" w:rsidRDefault="009639A2" w:rsidP="009639A2">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25b</w:t>
            </w:r>
          </w:p>
        </w:tc>
        <w:tc>
          <w:tcPr>
            <w:tcW w:w="854" w:type="pct"/>
          </w:tcPr>
          <w:p w:rsidR="009639A2" w:rsidRPr="00761E59" w:rsidRDefault="009639A2" w:rsidP="009639A2">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 xml:space="preserve">The Construction Right in approximately </w:t>
            </w:r>
            <w:r w:rsidR="00945F40" w:rsidRPr="00AC4795">
              <w:rPr>
                <w:rFonts w:ascii="Arial" w:hAnsi="Arial" w:cs="Arial"/>
                <w:color w:val="FF0000"/>
                <w:sz w:val="20"/>
                <w:szCs w:val="20"/>
                <w:lang w:eastAsia="en-GB"/>
              </w:rPr>
              <w:t>3</w:t>
            </w:r>
            <w:r w:rsidRPr="00AC4795">
              <w:rPr>
                <w:rFonts w:ascii="Arial" w:hAnsi="Arial" w:cs="Arial"/>
                <w:color w:val="FF0000"/>
                <w:sz w:val="20"/>
                <w:szCs w:val="20"/>
                <w:lang w:eastAsia="en-GB"/>
              </w:rPr>
              <w:t>548 metres squared of land at East Sleekburn, Bedlington</w:t>
            </w:r>
          </w:p>
        </w:tc>
        <w:tc>
          <w:tcPr>
            <w:tcW w:w="940" w:type="pct"/>
            <w:shd w:val="clear" w:color="auto" w:fill="auto"/>
          </w:tcPr>
          <w:p w:rsidR="009639A2" w:rsidRPr="00761E59" w:rsidRDefault="009639A2" w:rsidP="009639A2">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 xml:space="preserve">Arch (Commercial Enterprise) Limited  </w:t>
            </w:r>
          </w:p>
          <w:p w:rsidR="009639A2" w:rsidRPr="00761E59" w:rsidRDefault="009639A2" w:rsidP="009639A2">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[address as at parcel 23]</w:t>
            </w:r>
          </w:p>
          <w:p w:rsidR="009639A2" w:rsidRPr="00761E59" w:rsidRDefault="009639A2" w:rsidP="009639A2">
            <w:pPr>
              <w:pStyle w:val="NoSpacing"/>
              <w:rPr>
                <w:rFonts w:ascii="Arial" w:hAnsi="Arial" w:cs="Arial"/>
                <w:color w:val="FF0000"/>
                <w:sz w:val="20"/>
                <w:szCs w:val="20"/>
                <w:lang w:eastAsia="en-GB"/>
              </w:rPr>
            </w:pPr>
          </w:p>
          <w:p w:rsidR="009639A2" w:rsidRPr="00761E59" w:rsidRDefault="009639A2" w:rsidP="009639A2">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 xml:space="preserve">Unknown </w:t>
            </w:r>
          </w:p>
          <w:p w:rsidR="009639A2" w:rsidRPr="00761E59" w:rsidRDefault="009639A2" w:rsidP="009639A2">
            <w:pPr>
              <w:pStyle w:val="NoSpacing"/>
              <w:rPr>
                <w:rFonts w:ascii="Arial" w:hAnsi="Arial" w:cs="Arial"/>
                <w:color w:val="FF0000"/>
                <w:sz w:val="20"/>
                <w:szCs w:val="20"/>
                <w:lang w:eastAsia="en-GB"/>
              </w:rPr>
            </w:pPr>
            <w:r w:rsidRPr="00761E59">
              <w:rPr>
                <w:rFonts w:ascii="Arial" w:hAnsi="Arial" w:cs="Arial"/>
                <w:noProof/>
                <w:color w:val="FF0000"/>
                <w:sz w:val="20"/>
                <w:szCs w:val="20"/>
                <w:lang w:eastAsia="en-GB"/>
              </w:rPr>
              <w:t>(in respect of mines and minerals)</w:t>
            </w:r>
          </w:p>
          <w:p w:rsidR="009639A2" w:rsidRPr="00761E59" w:rsidRDefault="009639A2" w:rsidP="009639A2">
            <w:pPr>
              <w:pStyle w:val="NoSpacing"/>
              <w:rPr>
                <w:rFonts w:ascii="Arial" w:hAnsi="Arial" w:cs="Arial"/>
                <w:noProof/>
                <w:color w:val="FF0000"/>
                <w:sz w:val="20"/>
                <w:szCs w:val="20"/>
                <w:lang w:eastAsia="en-GB"/>
              </w:rPr>
            </w:pPr>
          </w:p>
        </w:tc>
        <w:tc>
          <w:tcPr>
            <w:tcW w:w="940" w:type="pct"/>
            <w:shd w:val="clear" w:color="auto" w:fill="auto"/>
          </w:tcPr>
          <w:p w:rsidR="009639A2" w:rsidRPr="00761E59" w:rsidRDefault="009639A2" w:rsidP="009639A2">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None</w:t>
            </w:r>
          </w:p>
        </w:tc>
        <w:tc>
          <w:tcPr>
            <w:tcW w:w="940" w:type="pct"/>
            <w:shd w:val="clear" w:color="auto" w:fill="auto"/>
          </w:tcPr>
          <w:p w:rsidR="009639A2" w:rsidRPr="00761E59" w:rsidRDefault="009639A2" w:rsidP="009639A2">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None</w:t>
            </w:r>
          </w:p>
        </w:tc>
        <w:tc>
          <w:tcPr>
            <w:tcW w:w="940" w:type="pct"/>
            <w:shd w:val="clear" w:color="auto" w:fill="auto"/>
          </w:tcPr>
          <w:p w:rsidR="009639A2" w:rsidRPr="00761E59" w:rsidRDefault="009639A2" w:rsidP="009639A2">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Owners</w:t>
            </w:r>
          </w:p>
        </w:tc>
      </w:tr>
      <w:tr w:rsidR="009639A2" w:rsidRPr="00761E59" w:rsidTr="0084272F">
        <w:trPr>
          <w:cantSplit/>
          <w:trHeight w:val="1140"/>
        </w:trPr>
        <w:tc>
          <w:tcPr>
            <w:tcW w:w="386" w:type="pct"/>
          </w:tcPr>
          <w:p w:rsidR="009639A2" w:rsidRPr="00761E59" w:rsidRDefault="009639A2" w:rsidP="009639A2">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lastRenderedPageBreak/>
              <w:t>25c</w:t>
            </w:r>
          </w:p>
        </w:tc>
        <w:tc>
          <w:tcPr>
            <w:tcW w:w="854" w:type="pct"/>
          </w:tcPr>
          <w:p w:rsidR="009639A2" w:rsidRPr="00761E59" w:rsidRDefault="009639A2" w:rsidP="009639A2">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 xml:space="preserve">The Drainage Right in approximately 192 metres squared of land at East Sleekburn, Bedlington </w:t>
            </w:r>
          </w:p>
        </w:tc>
        <w:tc>
          <w:tcPr>
            <w:tcW w:w="940" w:type="pct"/>
            <w:shd w:val="clear" w:color="auto" w:fill="auto"/>
          </w:tcPr>
          <w:p w:rsidR="009639A2" w:rsidRPr="00761E59" w:rsidRDefault="009639A2" w:rsidP="009639A2">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 xml:space="preserve">Arch (Commercial Enterprise) Limited  </w:t>
            </w:r>
          </w:p>
          <w:p w:rsidR="009639A2" w:rsidRPr="00761E59" w:rsidRDefault="009639A2" w:rsidP="009639A2">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[address as at parcel 23]</w:t>
            </w:r>
          </w:p>
          <w:p w:rsidR="009639A2" w:rsidRPr="00761E59" w:rsidRDefault="009639A2" w:rsidP="009639A2">
            <w:pPr>
              <w:pStyle w:val="NoSpacing"/>
              <w:rPr>
                <w:rFonts w:ascii="Arial" w:hAnsi="Arial" w:cs="Arial"/>
                <w:color w:val="FF0000"/>
                <w:sz w:val="20"/>
                <w:szCs w:val="20"/>
                <w:lang w:eastAsia="en-GB"/>
              </w:rPr>
            </w:pPr>
          </w:p>
          <w:p w:rsidR="009639A2" w:rsidRPr="00761E59" w:rsidRDefault="009639A2" w:rsidP="009639A2">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 xml:space="preserve">Unknown </w:t>
            </w:r>
          </w:p>
          <w:p w:rsidR="009639A2" w:rsidRPr="00761E59" w:rsidRDefault="009639A2" w:rsidP="009639A2">
            <w:pPr>
              <w:pStyle w:val="NoSpacing"/>
              <w:rPr>
                <w:rFonts w:ascii="Arial" w:hAnsi="Arial" w:cs="Arial"/>
                <w:color w:val="FF0000"/>
                <w:sz w:val="20"/>
                <w:szCs w:val="20"/>
                <w:lang w:eastAsia="en-GB"/>
              </w:rPr>
            </w:pPr>
            <w:r w:rsidRPr="00761E59">
              <w:rPr>
                <w:rFonts w:ascii="Arial" w:hAnsi="Arial" w:cs="Arial"/>
                <w:noProof/>
                <w:color w:val="FF0000"/>
                <w:sz w:val="20"/>
                <w:szCs w:val="20"/>
                <w:lang w:eastAsia="en-GB"/>
              </w:rPr>
              <w:t>(in respect of mines and minerals)</w:t>
            </w:r>
          </w:p>
          <w:p w:rsidR="009639A2" w:rsidRPr="00761E59" w:rsidRDefault="009639A2" w:rsidP="009639A2">
            <w:pPr>
              <w:pStyle w:val="NoSpacing"/>
              <w:rPr>
                <w:rFonts w:ascii="Arial" w:hAnsi="Arial" w:cs="Arial"/>
                <w:noProof/>
                <w:color w:val="FF0000"/>
                <w:sz w:val="20"/>
                <w:szCs w:val="20"/>
                <w:lang w:eastAsia="en-GB"/>
              </w:rPr>
            </w:pPr>
          </w:p>
        </w:tc>
        <w:tc>
          <w:tcPr>
            <w:tcW w:w="940" w:type="pct"/>
            <w:shd w:val="clear" w:color="auto" w:fill="auto"/>
          </w:tcPr>
          <w:p w:rsidR="009639A2" w:rsidRPr="00761E59" w:rsidRDefault="009639A2" w:rsidP="009639A2">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None</w:t>
            </w:r>
          </w:p>
        </w:tc>
        <w:tc>
          <w:tcPr>
            <w:tcW w:w="940" w:type="pct"/>
            <w:shd w:val="clear" w:color="auto" w:fill="auto"/>
          </w:tcPr>
          <w:p w:rsidR="009639A2" w:rsidRPr="00761E59" w:rsidRDefault="009639A2" w:rsidP="009639A2">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None</w:t>
            </w:r>
          </w:p>
        </w:tc>
        <w:tc>
          <w:tcPr>
            <w:tcW w:w="940" w:type="pct"/>
            <w:shd w:val="clear" w:color="auto" w:fill="auto"/>
          </w:tcPr>
          <w:p w:rsidR="009639A2" w:rsidRPr="00761E59" w:rsidRDefault="009639A2" w:rsidP="009639A2">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Owners</w:t>
            </w:r>
          </w:p>
        </w:tc>
      </w:tr>
      <w:tr w:rsidR="0030693B" w:rsidRPr="00761E59" w:rsidTr="0084272F">
        <w:trPr>
          <w:cantSplit/>
          <w:trHeight w:val="1140"/>
        </w:trPr>
        <w:tc>
          <w:tcPr>
            <w:tcW w:w="386" w:type="pct"/>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26a</w:t>
            </w:r>
          </w:p>
        </w:tc>
        <w:tc>
          <w:tcPr>
            <w:tcW w:w="854" w:type="pct"/>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 xml:space="preserve">The Construction Right and the Access Right in approximately </w:t>
            </w:r>
          </w:p>
          <w:p w:rsidR="0030693B" w:rsidRPr="00AC4795" w:rsidRDefault="0030693B" w:rsidP="0030693B">
            <w:pPr>
              <w:jc w:val="left"/>
              <w:rPr>
                <w:rFonts w:ascii="Arial" w:hAnsi="Arial" w:cs="Arial"/>
                <w:color w:val="FF0000"/>
                <w:sz w:val="20"/>
                <w:szCs w:val="20"/>
                <w:lang w:eastAsia="en-GB"/>
              </w:rPr>
            </w:pPr>
            <w:r w:rsidRPr="00AC4795">
              <w:rPr>
                <w:rFonts w:ascii="Arial" w:hAnsi="Arial" w:cs="Arial"/>
                <w:color w:val="FF0000"/>
                <w:sz w:val="20"/>
                <w:szCs w:val="20"/>
              </w:rPr>
              <w:t>524</w:t>
            </w:r>
            <w:r w:rsidRPr="00AC4795">
              <w:rPr>
                <w:rFonts w:ascii="Arial" w:hAnsi="Arial" w:cs="Arial"/>
                <w:noProof/>
                <w:color w:val="FF0000"/>
                <w:sz w:val="20"/>
                <w:szCs w:val="20"/>
              </w:rPr>
              <w:t xml:space="preserve"> metres squared of highway known as Brock Lane</w:t>
            </w:r>
          </w:p>
        </w:tc>
        <w:tc>
          <w:tcPr>
            <w:tcW w:w="940" w:type="pct"/>
            <w:shd w:val="clear" w:color="auto" w:fill="auto"/>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Unknown</w:t>
            </w:r>
          </w:p>
        </w:tc>
        <w:tc>
          <w:tcPr>
            <w:tcW w:w="940" w:type="pct"/>
            <w:shd w:val="clear" w:color="auto" w:fill="auto"/>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None</w:t>
            </w:r>
          </w:p>
        </w:tc>
        <w:tc>
          <w:tcPr>
            <w:tcW w:w="940" w:type="pct"/>
            <w:shd w:val="clear" w:color="auto" w:fill="auto"/>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None</w:t>
            </w:r>
          </w:p>
        </w:tc>
        <w:tc>
          <w:tcPr>
            <w:tcW w:w="940" w:type="pct"/>
            <w:shd w:val="clear" w:color="auto" w:fill="auto"/>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 xml:space="preserve">Northumberland County Council </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[address as at Parcel 01]</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i/>
                <w:noProof/>
                <w:color w:val="FF0000"/>
                <w:sz w:val="20"/>
                <w:szCs w:val="20"/>
                <w:lang w:eastAsia="en-GB"/>
              </w:rPr>
              <w:t>(as highway authority)</w:t>
            </w:r>
          </w:p>
        </w:tc>
      </w:tr>
      <w:tr w:rsidR="0030693B" w:rsidRPr="00761E59" w:rsidTr="0084272F">
        <w:trPr>
          <w:cantSplit/>
          <w:trHeight w:val="1140"/>
        </w:trPr>
        <w:tc>
          <w:tcPr>
            <w:tcW w:w="386" w:type="pct"/>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28a</w:t>
            </w:r>
          </w:p>
        </w:tc>
        <w:tc>
          <w:tcPr>
            <w:tcW w:w="854" w:type="pct"/>
          </w:tcPr>
          <w:p w:rsidR="0030693B" w:rsidRPr="00761E59" w:rsidDel="00956CDD"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 xml:space="preserve">The Access Right </w:t>
            </w:r>
            <w:r w:rsidR="00945F40" w:rsidRPr="00761E59">
              <w:rPr>
                <w:rFonts w:ascii="Arial" w:hAnsi="Arial" w:cs="Arial"/>
                <w:noProof/>
                <w:color w:val="FF0000"/>
                <w:sz w:val="20"/>
                <w:szCs w:val="20"/>
                <w:lang w:eastAsia="en-GB"/>
              </w:rPr>
              <w:t xml:space="preserve">and the Construction Right </w:t>
            </w:r>
            <w:r w:rsidRPr="00761E59">
              <w:rPr>
                <w:rFonts w:ascii="Arial" w:hAnsi="Arial" w:cs="Arial"/>
                <w:noProof/>
                <w:color w:val="FF0000"/>
                <w:sz w:val="20"/>
                <w:szCs w:val="20"/>
                <w:lang w:eastAsia="en-GB"/>
              </w:rPr>
              <w:t xml:space="preserve">in approximately </w:t>
            </w:r>
          </w:p>
          <w:p w:rsidR="0030693B" w:rsidRPr="00AC4795" w:rsidRDefault="0030693B" w:rsidP="0030693B">
            <w:pPr>
              <w:jc w:val="left"/>
              <w:rPr>
                <w:rFonts w:ascii="Arial" w:hAnsi="Arial" w:cs="Arial"/>
                <w:color w:val="FF0000"/>
                <w:sz w:val="20"/>
                <w:szCs w:val="20"/>
                <w:lang w:eastAsia="en-GB"/>
              </w:rPr>
            </w:pPr>
            <w:r w:rsidRPr="00AC4795">
              <w:rPr>
                <w:rFonts w:ascii="Arial" w:hAnsi="Arial" w:cs="Arial"/>
                <w:color w:val="FF0000"/>
                <w:sz w:val="20"/>
                <w:szCs w:val="20"/>
              </w:rPr>
              <w:t xml:space="preserve">696 </w:t>
            </w:r>
            <w:r w:rsidRPr="00AC4795">
              <w:rPr>
                <w:rFonts w:ascii="Arial" w:hAnsi="Arial" w:cs="Arial"/>
                <w:noProof/>
                <w:color w:val="FF0000"/>
                <w:sz w:val="20"/>
                <w:szCs w:val="20"/>
              </w:rPr>
              <w:t>metres squared of land adjoining Blyth Power Station, Cambois, Blyth, Northd.</w:t>
            </w:r>
          </w:p>
        </w:tc>
        <w:tc>
          <w:tcPr>
            <w:tcW w:w="940" w:type="pct"/>
            <w:shd w:val="clear" w:color="auto" w:fill="auto"/>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 xml:space="preserve">Arch (Commercial Enterprise) Limited  </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[address as at parcel 23]</w:t>
            </w:r>
          </w:p>
          <w:p w:rsidR="0030693B" w:rsidRPr="00761E59" w:rsidRDefault="0030693B" w:rsidP="0030693B">
            <w:pPr>
              <w:pStyle w:val="NoSpacing"/>
              <w:rPr>
                <w:rFonts w:ascii="Arial" w:hAnsi="Arial" w:cs="Arial"/>
                <w:color w:val="FF0000"/>
                <w:sz w:val="20"/>
                <w:szCs w:val="20"/>
                <w:lang w:eastAsia="en-GB"/>
              </w:rPr>
            </w:pPr>
            <w:r w:rsidRPr="00761E59">
              <w:rPr>
                <w:rFonts w:ascii="Arial" w:hAnsi="Arial" w:cs="Arial"/>
                <w:color w:val="FF0000"/>
                <w:sz w:val="20"/>
                <w:szCs w:val="20"/>
                <w:lang w:eastAsia="en-GB"/>
              </w:rPr>
              <w:t xml:space="preserve"> </w:t>
            </w:r>
          </w:p>
          <w:p w:rsidR="0030693B" w:rsidRPr="00761E59" w:rsidRDefault="0030693B" w:rsidP="0030693B">
            <w:pPr>
              <w:pStyle w:val="NoSpacing"/>
              <w:rPr>
                <w:rFonts w:ascii="Arial" w:hAnsi="Arial" w:cs="Arial"/>
                <w:color w:val="FF0000"/>
                <w:sz w:val="20"/>
                <w:szCs w:val="20"/>
                <w:lang w:eastAsia="en-GB"/>
              </w:rPr>
            </w:pPr>
            <w:r w:rsidRPr="00761E59">
              <w:rPr>
                <w:rFonts w:ascii="Arial" w:hAnsi="Arial" w:cs="Arial"/>
                <w:noProof/>
                <w:color w:val="FF0000"/>
                <w:sz w:val="20"/>
                <w:szCs w:val="20"/>
                <w:lang w:eastAsia="en-GB"/>
              </w:rPr>
              <w:t>Unknown (in respect of mines and minerals)</w:t>
            </w:r>
          </w:p>
          <w:p w:rsidR="0030693B" w:rsidRPr="00761E59" w:rsidRDefault="0030693B" w:rsidP="0030693B">
            <w:pPr>
              <w:pStyle w:val="NoSpacing"/>
              <w:rPr>
                <w:rFonts w:ascii="Arial" w:hAnsi="Arial" w:cs="Arial"/>
                <w:noProof/>
                <w:color w:val="FF0000"/>
                <w:sz w:val="20"/>
                <w:szCs w:val="20"/>
                <w:lang w:eastAsia="en-GB"/>
              </w:rPr>
            </w:pPr>
          </w:p>
        </w:tc>
        <w:tc>
          <w:tcPr>
            <w:tcW w:w="940" w:type="pct"/>
            <w:shd w:val="clear" w:color="auto" w:fill="auto"/>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None</w:t>
            </w:r>
          </w:p>
        </w:tc>
        <w:tc>
          <w:tcPr>
            <w:tcW w:w="940" w:type="pct"/>
            <w:shd w:val="clear" w:color="auto" w:fill="auto"/>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Andrew Robertson</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Houndalee Farm</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Widdrington</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Morpeth</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Northumberland</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NE61 5EE</w:t>
            </w:r>
          </w:p>
        </w:tc>
        <w:tc>
          <w:tcPr>
            <w:tcW w:w="940" w:type="pct"/>
            <w:shd w:val="clear" w:color="auto" w:fill="auto"/>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Tenants</w:t>
            </w:r>
          </w:p>
        </w:tc>
      </w:tr>
      <w:tr w:rsidR="0030693B" w:rsidRPr="00761E59" w:rsidTr="0084272F">
        <w:trPr>
          <w:cantSplit/>
          <w:trHeight w:val="1140"/>
        </w:trPr>
        <w:tc>
          <w:tcPr>
            <w:tcW w:w="386" w:type="pct"/>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28b</w:t>
            </w:r>
          </w:p>
        </w:tc>
        <w:tc>
          <w:tcPr>
            <w:tcW w:w="854" w:type="pct"/>
          </w:tcPr>
          <w:p w:rsidR="0030693B" w:rsidRPr="00761E59" w:rsidDel="00956CDD"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 xml:space="preserve">The Construction Right in approximately </w:t>
            </w:r>
          </w:p>
          <w:p w:rsidR="0030693B" w:rsidRPr="00AC4795" w:rsidRDefault="0030693B" w:rsidP="0030693B">
            <w:pPr>
              <w:jc w:val="left"/>
              <w:rPr>
                <w:rFonts w:ascii="Arial" w:hAnsi="Arial" w:cs="Arial"/>
                <w:color w:val="FF0000"/>
                <w:sz w:val="20"/>
                <w:szCs w:val="20"/>
                <w:lang w:eastAsia="en-GB"/>
              </w:rPr>
            </w:pPr>
            <w:r w:rsidRPr="00AC4795">
              <w:rPr>
                <w:rFonts w:ascii="Arial" w:hAnsi="Arial" w:cs="Arial"/>
                <w:color w:val="FF0000"/>
                <w:sz w:val="20"/>
                <w:szCs w:val="20"/>
              </w:rPr>
              <w:t xml:space="preserve">4200 </w:t>
            </w:r>
            <w:r w:rsidRPr="00AC4795">
              <w:rPr>
                <w:rFonts w:ascii="Arial" w:hAnsi="Arial" w:cs="Arial"/>
                <w:noProof/>
                <w:color w:val="FF0000"/>
                <w:sz w:val="20"/>
                <w:szCs w:val="20"/>
              </w:rPr>
              <w:t>metres squared of land adjoining Blyth Power Station, Cambois, Blyth, Northd.</w:t>
            </w:r>
          </w:p>
        </w:tc>
        <w:tc>
          <w:tcPr>
            <w:tcW w:w="940" w:type="pct"/>
            <w:shd w:val="clear" w:color="auto" w:fill="auto"/>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 xml:space="preserve">Arch (Commercial Enterprise) Limited  </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[address as at parcel 23]</w:t>
            </w:r>
          </w:p>
          <w:p w:rsidR="0030693B" w:rsidRPr="00761E59" w:rsidRDefault="0030693B" w:rsidP="0030693B">
            <w:pPr>
              <w:pStyle w:val="NoSpacing"/>
              <w:rPr>
                <w:rFonts w:ascii="Arial" w:hAnsi="Arial" w:cs="Arial"/>
                <w:color w:val="FF0000"/>
                <w:sz w:val="20"/>
                <w:szCs w:val="20"/>
                <w:lang w:eastAsia="en-GB"/>
              </w:rPr>
            </w:pPr>
            <w:r w:rsidRPr="00761E59">
              <w:rPr>
                <w:rFonts w:ascii="Arial" w:hAnsi="Arial" w:cs="Arial"/>
                <w:color w:val="FF0000"/>
                <w:sz w:val="20"/>
                <w:szCs w:val="20"/>
                <w:lang w:eastAsia="en-GB"/>
              </w:rPr>
              <w:t xml:space="preserve"> </w:t>
            </w:r>
          </w:p>
          <w:p w:rsidR="0030693B" w:rsidRPr="00761E59" w:rsidRDefault="0030693B" w:rsidP="0030693B">
            <w:pPr>
              <w:pStyle w:val="NoSpacing"/>
              <w:rPr>
                <w:rFonts w:ascii="Arial" w:hAnsi="Arial" w:cs="Arial"/>
                <w:color w:val="FF0000"/>
                <w:sz w:val="20"/>
                <w:szCs w:val="20"/>
                <w:lang w:eastAsia="en-GB"/>
              </w:rPr>
            </w:pPr>
            <w:r w:rsidRPr="00761E59">
              <w:rPr>
                <w:rFonts w:ascii="Arial" w:hAnsi="Arial" w:cs="Arial"/>
                <w:noProof/>
                <w:color w:val="FF0000"/>
                <w:sz w:val="20"/>
                <w:szCs w:val="20"/>
                <w:lang w:eastAsia="en-GB"/>
              </w:rPr>
              <w:t>Unknown (in respect of mines and minerals)</w:t>
            </w:r>
          </w:p>
          <w:p w:rsidR="0030693B" w:rsidRPr="00761E59" w:rsidRDefault="0030693B" w:rsidP="0030693B">
            <w:pPr>
              <w:pStyle w:val="NoSpacing"/>
              <w:rPr>
                <w:rFonts w:ascii="Arial" w:hAnsi="Arial" w:cs="Arial"/>
                <w:noProof/>
                <w:color w:val="FF0000"/>
                <w:sz w:val="20"/>
                <w:szCs w:val="20"/>
                <w:lang w:eastAsia="en-GB"/>
              </w:rPr>
            </w:pPr>
          </w:p>
        </w:tc>
        <w:tc>
          <w:tcPr>
            <w:tcW w:w="940" w:type="pct"/>
            <w:shd w:val="clear" w:color="auto" w:fill="auto"/>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None</w:t>
            </w:r>
          </w:p>
        </w:tc>
        <w:tc>
          <w:tcPr>
            <w:tcW w:w="940" w:type="pct"/>
            <w:shd w:val="clear" w:color="auto" w:fill="auto"/>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Andrew Robertson</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Houndalee Farm</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Widdrington</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Morpeth</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Northumberland</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NE61 5EE</w:t>
            </w:r>
          </w:p>
        </w:tc>
        <w:tc>
          <w:tcPr>
            <w:tcW w:w="940" w:type="pct"/>
            <w:shd w:val="clear" w:color="auto" w:fill="auto"/>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Tenants</w:t>
            </w:r>
          </w:p>
        </w:tc>
      </w:tr>
      <w:tr w:rsidR="0030693B" w:rsidRPr="00761E59" w:rsidTr="0084272F">
        <w:trPr>
          <w:cantSplit/>
          <w:trHeight w:val="1140"/>
        </w:trPr>
        <w:tc>
          <w:tcPr>
            <w:tcW w:w="386" w:type="pct"/>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lastRenderedPageBreak/>
              <w:t>28c</w:t>
            </w:r>
          </w:p>
        </w:tc>
        <w:tc>
          <w:tcPr>
            <w:tcW w:w="854" w:type="pct"/>
          </w:tcPr>
          <w:p w:rsidR="0030693B" w:rsidRPr="00761E59" w:rsidDel="00956CDD"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 xml:space="preserve">The Drainage Right  in approximately </w:t>
            </w:r>
          </w:p>
          <w:p w:rsidR="0030693B" w:rsidRPr="00AC4795" w:rsidRDefault="0030693B" w:rsidP="0030693B">
            <w:pPr>
              <w:jc w:val="left"/>
              <w:rPr>
                <w:rFonts w:ascii="Arial" w:hAnsi="Arial" w:cs="Arial"/>
                <w:color w:val="FF0000"/>
                <w:sz w:val="20"/>
                <w:szCs w:val="20"/>
                <w:lang w:eastAsia="en-GB"/>
              </w:rPr>
            </w:pPr>
            <w:r w:rsidRPr="00AC4795">
              <w:rPr>
                <w:rFonts w:ascii="Arial" w:hAnsi="Arial" w:cs="Arial"/>
                <w:color w:val="FF0000"/>
                <w:sz w:val="20"/>
                <w:szCs w:val="20"/>
              </w:rPr>
              <w:t xml:space="preserve">646 </w:t>
            </w:r>
            <w:r w:rsidRPr="00AC4795">
              <w:rPr>
                <w:rFonts w:ascii="Arial" w:hAnsi="Arial" w:cs="Arial"/>
                <w:noProof/>
                <w:color w:val="FF0000"/>
                <w:sz w:val="20"/>
                <w:szCs w:val="20"/>
              </w:rPr>
              <w:t>metres squared of land adjoining Blyth Power Station, Cambois, Blyth, Northd.</w:t>
            </w:r>
          </w:p>
        </w:tc>
        <w:tc>
          <w:tcPr>
            <w:tcW w:w="940" w:type="pct"/>
            <w:shd w:val="clear" w:color="auto" w:fill="auto"/>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 xml:space="preserve">Arch (Commercial Enterprise) Limited  </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[address as at parcel 23]</w:t>
            </w:r>
          </w:p>
          <w:p w:rsidR="0030693B" w:rsidRPr="00761E59" w:rsidRDefault="0030693B" w:rsidP="0030693B">
            <w:pPr>
              <w:pStyle w:val="NoSpacing"/>
              <w:rPr>
                <w:rFonts w:ascii="Arial" w:hAnsi="Arial" w:cs="Arial"/>
                <w:color w:val="FF0000"/>
                <w:sz w:val="20"/>
                <w:szCs w:val="20"/>
                <w:lang w:eastAsia="en-GB"/>
              </w:rPr>
            </w:pPr>
            <w:r w:rsidRPr="00761E59">
              <w:rPr>
                <w:rFonts w:ascii="Arial" w:hAnsi="Arial" w:cs="Arial"/>
                <w:color w:val="FF0000"/>
                <w:sz w:val="20"/>
                <w:szCs w:val="20"/>
                <w:lang w:eastAsia="en-GB"/>
              </w:rPr>
              <w:t xml:space="preserve"> </w:t>
            </w:r>
          </w:p>
          <w:p w:rsidR="0030693B" w:rsidRPr="00761E59" w:rsidRDefault="0030693B" w:rsidP="0030693B">
            <w:pPr>
              <w:pStyle w:val="NoSpacing"/>
              <w:rPr>
                <w:rFonts w:ascii="Arial" w:hAnsi="Arial" w:cs="Arial"/>
                <w:color w:val="FF0000"/>
                <w:sz w:val="20"/>
                <w:szCs w:val="20"/>
                <w:lang w:eastAsia="en-GB"/>
              </w:rPr>
            </w:pPr>
            <w:r w:rsidRPr="00761E59">
              <w:rPr>
                <w:rFonts w:ascii="Arial" w:hAnsi="Arial" w:cs="Arial"/>
                <w:noProof/>
                <w:color w:val="FF0000"/>
                <w:sz w:val="20"/>
                <w:szCs w:val="20"/>
                <w:lang w:eastAsia="en-GB"/>
              </w:rPr>
              <w:t>Unknown (in respect of mines and minerals)</w:t>
            </w:r>
          </w:p>
          <w:p w:rsidR="0030693B" w:rsidRPr="00761E59" w:rsidRDefault="0030693B" w:rsidP="0030693B">
            <w:pPr>
              <w:pStyle w:val="NoSpacing"/>
              <w:rPr>
                <w:rFonts w:ascii="Arial" w:hAnsi="Arial" w:cs="Arial"/>
                <w:noProof/>
                <w:color w:val="FF0000"/>
                <w:sz w:val="20"/>
                <w:szCs w:val="20"/>
                <w:lang w:eastAsia="en-GB"/>
              </w:rPr>
            </w:pPr>
          </w:p>
        </w:tc>
        <w:tc>
          <w:tcPr>
            <w:tcW w:w="940" w:type="pct"/>
            <w:shd w:val="clear" w:color="auto" w:fill="auto"/>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None</w:t>
            </w:r>
          </w:p>
        </w:tc>
        <w:tc>
          <w:tcPr>
            <w:tcW w:w="940" w:type="pct"/>
            <w:shd w:val="clear" w:color="auto" w:fill="auto"/>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Andrew Robertson</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Houndalee Farm</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Widdrington</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Morpeth</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Northumberland</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NE61 5EE</w:t>
            </w:r>
          </w:p>
        </w:tc>
        <w:tc>
          <w:tcPr>
            <w:tcW w:w="940" w:type="pct"/>
            <w:shd w:val="clear" w:color="auto" w:fill="auto"/>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Tenants</w:t>
            </w:r>
          </w:p>
        </w:tc>
      </w:tr>
      <w:tr w:rsidR="0030693B" w:rsidRPr="00761E59" w:rsidTr="0084272F">
        <w:trPr>
          <w:cantSplit/>
          <w:trHeight w:val="1140"/>
        </w:trPr>
        <w:tc>
          <w:tcPr>
            <w:tcW w:w="386" w:type="pct"/>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29a</w:t>
            </w:r>
          </w:p>
        </w:tc>
        <w:tc>
          <w:tcPr>
            <w:tcW w:w="854" w:type="pct"/>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 xml:space="preserve">The Access Right in approximately </w:t>
            </w:r>
          </w:p>
          <w:p w:rsidR="0030693B" w:rsidRPr="00AC4795" w:rsidRDefault="0030693B" w:rsidP="0030693B">
            <w:pPr>
              <w:jc w:val="left"/>
              <w:rPr>
                <w:rFonts w:ascii="Arial" w:hAnsi="Arial" w:cs="Arial"/>
                <w:noProof/>
                <w:color w:val="FF0000"/>
                <w:sz w:val="20"/>
                <w:szCs w:val="20"/>
              </w:rPr>
            </w:pPr>
            <w:r w:rsidRPr="00AC4795">
              <w:rPr>
                <w:rFonts w:ascii="Arial" w:hAnsi="Arial" w:cs="Arial"/>
                <w:color w:val="FF0000"/>
                <w:sz w:val="20"/>
                <w:szCs w:val="20"/>
              </w:rPr>
              <w:t>1303</w:t>
            </w:r>
            <w:r w:rsidRPr="00AC4795">
              <w:rPr>
                <w:rFonts w:ascii="Arial" w:hAnsi="Arial" w:cs="Arial"/>
                <w:noProof/>
                <w:color w:val="FF0000"/>
                <w:sz w:val="20"/>
                <w:szCs w:val="20"/>
              </w:rPr>
              <w:t xml:space="preserve"> metres squared of land adjoining Blyth Power Station, Cambois, Blyth, Northd.</w:t>
            </w:r>
          </w:p>
          <w:p w:rsidR="0030693B" w:rsidRPr="00AC4795" w:rsidRDefault="0030693B" w:rsidP="0030693B">
            <w:pPr>
              <w:jc w:val="left"/>
              <w:rPr>
                <w:rFonts w:ascii="Arial" w:hAnsi="Arial" w:cs="Arial"/>
                <w:color w:val="FF0000"/>
                <w:sz w:val="20"/>
                <w:szCs w:val="20"/>
                <w:lang w:eastAsia="en-GB"/>
              </w:rPr>
            </w:pPr>
          </w:p>
        </w:tc>
        <w:tc>
          <w:tcPr>
            <w:tcW w:w="940" w:type="pct"/>
            <w:shd w:val="clear" w:color="auto" w:fill="auto"/>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 xml:space="preserve">Arch (Commercial Enterprise) Limited  </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[address as at parcel 23]</w:t>
            </w:r>
          </w:p>
          <w:p w:rsidR="0030693B" w:rsidRPr="00761E59" w:rsidRDefault="0030693B" w:rsidP="0030693B">
            <w:pPr>
              <w:pStyle w:val="NoSpacing"/>
              <w:rPr>
                <w:rFonts w:ascii="Arial" w:hAnsi="Arial" w:cs="Arial"/>
                <w:color w:val="FF0000"/>
                <w:sz w:val="20"/>
                <w:szCs w:val="20"/>
                <w:lang w:eastAsia="en-GB"/>
              </w:rPr>
            </w:pP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 xml:space="preserve">Unknown </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(in respect of mines and minerals)</w:t>
            </w:r>
          </w:p>
        </w:tc>
        <w:tc>
          <w:tcPr>
            <w:tcW w:w="940" w:type="pct"/>
            <w:shd w:val="clear" w:color="auto" w:fill="auto"/>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None</w:t>
            </w:r>
          </w:p>
        </w:tc>
        <w:tc>
          <w:tcPr>
            <w:tcW w:w="940" w:type="pct"/>
            <w:shd w:val="clear" w:color="auto" w:fill="auto"/>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Andrew Robertson</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[address as at parcel 28]</w:t>
            </w:r>
          </w:p>
        </w:tc>
        <w:tc>
          <w:tcPr>
            <w:tcW w:w="940" w:type="pct"/>
            <w:shd w:val="clear" w:color="auto" w:fill="auto"/>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Tenants</w:t>
            </w:r>
          </w:p>
        </w:tc>
      </w:tr>
      <w:tr w:rsidR="0030693B" w:rsidRPr="00761E59" w:rsidTr="0084272F">
        <w:trPr>
          <w:cantSplit/>
          <w:trHeight w:val="1140"/>
        </w:trPr>
        <w:tc>
          <w:tcPr>
            <w:tcW w:w="386" w:type="pct"/>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30a</w:t>
            </w:r>
          </w:p>
        </w:tc>
        <w:tc>
          <w:tcPr>
            <w:tcW w:w="854" w:type="pct"/>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 xml:space="preserve">The Construction Right in approximately </w:t>
            </w:r>
          </w:p>
          <w:p w:rsidR="0030693B" w:rsidRPr="00AC4795" w:rsidRDefault="0030693B" w:rsidP="0030693B">
            <w:pPr>
              <w:jc w:val="left"/>
              <w:rPr>
                <w:rFonts w:ascii="Arial" w:hAnsi="Arial" w:cs="Arial"/>
                <w:color w:val="FF0000"/>
                <w:sz w:val="20"/>
                <w:szCs w:val="20"/>
                <w:lang w:eastAsia="en-GB"/>
              </w:rPr>
            </w:pPr>
            <w:r w:rsidRPr="00AC4795">
              <w:rPr>
                <w:rFonts w:ascii="Arial" w:hAnsi="Arial" w:cs="Arial"/>
                <w:color w:val="FF0000"/>
                <w:sz w:val="20"/>
                <w:szCs w:val="20"/>
              </w:rPr>
              <w:t>1054</w:t>
            </w:r>
            <w:r w:rsidRPr="00AC4795">
              <w:rPr>
                <w:rFonts w:ascii="Arial" w:hAnsi="Arial" w:cs="Arial"/>
                <w:noProof/>
                <w:color w:val="FF0000"/>
                <w:sz w:val="20"/>
                <w:szCs w:val="20"/>
              </w:rPr>
              <w:t xml:space="preserve"> metres squared of land adjoining Blyth Power Station, Cambois, Blyth, Northd.</w:t>
            </w:r>
          </w:p>
        </w:tc>
        <w:tc>
          <w:tcPr>
            <w:tcW w:w="940" w:type="pct"/>
            <w:shd w:val="clear" w:color="auto" w:fill="auto"/>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 xml:space="preserve">Arch (Commercial Enterprise) Limited  </w:t>
            </w: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[address as at parcel 23]</w:t>
            </w:r>
          </w:p>
          <w:p w:rsidR="0030693B" w:rsidRPr="00761E59" w:rsidRDefault="0030693B" w:rsidP="0030693B">
            <w:pPr>
              <w:pStyle w:val="NoSpacing"/>
              <w:rPr>
                <w:rFonts w:ascii="Arial" w:hAnsi="Arial" w:cs="Arial"/>
                <w:color w:val="FF0000"/>
                <w:sz w:val="20"/>
                <w:szCs w:val="20"/>
                <w:lang w:eastAsia="en-GB"/>
              </w:rPr>
            </w:pPr>
          </w:p>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 xml:space="preserve">Unknown </w:t>
            </w:r>
          </w:p>
          <w:p w:rsidR="0030693B" w:rsidRPr="00761E59" w:rsidRDefault="0030693B" w:rsidP="0030693B">
            <w:pPr>
              <w:pStyle w:val="NoSpacing"/>
              <w:rPr>
                <w:rFonts w:ascii="Arial" w:hAnsi="Arial" w:cs="Arial"/>
                <w:color w:val="FF0000"/>
                <w:sz w:val="20"/>
                <w:szCs w:val="20"/>
                <w:lang w:eastAsia="en-GB"/>
              </w:rPr>
            </w:pPr>
            <w:r w:rsidRPr="00761E59">
              <w:rPr>
                <w:rFonts w:ascii="Arial" w:hAnsi="Arial" w:cs="Arial"/>
                <w:noProof/>
                <w:color w:val="FF0000"/>
                <w:sz w:val="20"/>
                <w:szCs w:val="20"/>
                <w:lang w:eastAsia="en-GB"/>
              </w:rPr>
              <w:t>(in respect of mines and minerals)</w:t>
            </w:r>
          </w:p>
          <w:p w:rsidR="0030693B" w:rsidRPr="00761E59" w:rsidRDefault="0030693B" w:rsidP="0030693B">
            <w:pPr>
              <w:pStyle w:val="NoSpacing"/>
              <w:rPr>
                <w:rFonts w:ascii="Arial" w:hAnsi="Arial" w:cs="Arial"/>
                <w:noProof/>
                <w:color w:val="FF0000"/>
                <w:sz w:val="20"/>
                <w:szCs w:val="20"/>
                <w:lang w:eastAsia="en-GB"/>
              </w:rPr>
            </w:pPr>
          </w:p>
        </w:tc>
        <w:tc>
          <w:tcPr>
            <w:tcW w:w="940" w:type="pct"/>
            <w:shd w:val="clear" w:color="auto" w:fill="auto"/>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None</w:t>
            </w:r>
          </w:p>
        </w:tc>
        <w:tc>
          <w:tcPr>
            <w:tcW w:w="940" w:type="pct"/>
            <w:shd w:val="clear" w:color="auto" w:fill="auto"/>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None</w:t>
            </w:r>
          </w:p>
        </w:tc>
        <w:tc>
          <w:tcPr>
            <w:tcW w:w="940" w:type="pct"/>
            <w:shd w:val="clear" w:color="auto" w:fill="auto"/>
          </w:tcPr>
          <w:p w:rsidR="0030693B" w:rsidRPr="00761E59" w:rsidRDefault="0030693B" w:rsidP="0030693B">
            <w:pPr>
              <w:pStyle w:val="NoSpacing"/>
              <w:rPr>
                <w:rFonts w:ascii="Arial" w:hAnsi="Arial" w:cs="Arial"/>
                <w:noProof/>
                <w:color w:val="FF0000"/>
                <w:sz w:val="20"/>
                <w:szCs w:val="20"/>
                <w:lang w:eastAsia="en-GB"/>
              </w:rPr>
            </w:pPr>
            <w:r w:rsidRPr="00761E59">
              <w:rPr>
                <w:rFonts w:ascii="Arial" w:hAnsi="Arial" w:cs="Arial"/>
                <w:noProof/>
                <w:color w:val="FF0000"/>
                <w:sz w:val="20"/>
                <w:szCs w:val="20"/>
                <w:lang w:eastAsia="en-GB"/>
              </w:rPr>
              <w:t>Owners</w:t>
            </w:r>
          </w:p>
        </w:tc>
      </w:tr>
    </w:tbl>
    <w:p w:rsidR="00493033" w:rsidRPr="00AC4795" w:rsidRDefault="00493033" w:rsidP="00493033">
      <w:pPr>
        <w:jc w:val="left"/>
        <w:rPr>
          <w:rFonts w:ascii="Arial" w:hAnsi="Arial" w:cs="Arial"/>
          <w:color w:val="FF0000"/>
          <w:sz w:val="20"/>
          <w:szCs w:val="20"/>
        </w:rPr>
      </w:pPr>
    </w:p>
    <w:tbl>
      <w:tblPr>
        <w:tblStyle w:val="TableGrid"/>
        <w:tblW w:w="0" w:type="auto"/>
        <w:tblLook w:val="04A0" w:firstRow="1" w:lastRow="0" w:firstColumn="1" w:lastColumn="0" w:noHBand="0" w:noVBand="1"/>
      </w:tblPr>
      <w:tblGrid>
        <w:gridCol w:w="1108"/>
        <w:gridCol w:w="1318"/>
        <w:gridCol w:w="2042"/>
        <w:gridCol w:w="2496"/>
        <w:gridCol w:w="7256"/>
      </w:tblGrid>
      <w:tr w:rsidR="0084272F" w:rsidRPr="006410E2" w:rsidTr="0084272F">
        <w:trPr>
          <w:cantSplit/>
          <w:trHeight w:val="865"/>
          <w:tblHeader/>
        </w:trPr>
        <w:tc>
          <w:tcPr>
            <w:tcW w:w="0" w:type="auto"/>
            <w:gridSpan w:val="5"/>
            <w:tcBorders>
              <w:top w:val="nil"/>
              <w:left w:val="nil"/>
              <w:bottom w:val="single" w:sz="4" w:space="0" w:color="auto"/>
              <w:right w:val="nil"/>
            </w:tcBorders>
            <w:shd w:val="clear" w:color="auto" w:fill="auto"/>
          </w:tcPr>
          <w:p w:rsidR="0084272F" w:rsidRPr="00A60B6E" w:rsidRDefault="0084272F" w:rsidP="0084272F">
            <w:pPr>
              <w:rPr>
                <w:rFonts w:ascii="Arial" w:hAnsi="Arial" w:cs="Arial"/>
                <w:b/>
                <w:bCs/>
                <w:color w:val="FF0000"/>
              </w:rPr>
            </w:pPr>
            <w:r w:rsidRPr="00A60B6E">
              <w:rPr>
                <w:b/>
                <w:bCs/>
                <w:color w:val="FF0000"/>
              </w:rPr>
              <w:t>Table 2</w:t>
            </w:r>
          </w:p>
        </w:tc>
      </w:tr>
      <w:tr w:rsidR="0084272F" w:rsidRPr="006410E2" w:rsidTr="0084272F">
        <w:trPr>
          <w:cantSplit/>
          <w:trHeight w:val="865"/>
          <w:tblHeader/>
        </w:trPr>
        <w:tc>
          <w:tcPr>
            <w:tcW w:w="0" w:type="auto"/>
            <w:vMerge w:val="restart"/>
            <w:tcBorders>
              <w:top w:val="single" w:sz="4" w:space="0" w:color="auto"/>
            </w:tcBorders>
            <w:shd w:val="clear" w:color="auto" w:fill="auto"/>
          </w:tcPr>
          <w:p w:rsidR="0084272F" w:rsidRPr="00A60B6E" w:rsidRDefault="0084272F" w:rsidP="0084272F">
            <w:pPr>
              <w:rPr>
                <w:rFonts w:ascii="Arial" w:hAnsi="Arial" w:cs="Arial"/>
                <w:b/>
                <w:bCs/>
                <w:color w:val="FF0000"/>
              </w:rPr>
            </w:pPr>
          </w:p>
          <w:p w:rsidR="0084272F" w:rsidRPr="00A60B6E" w:rsidRDefault="0084272F" w:rsidP="0084272F">
            <w:pPr>
              <w:rPr>
                <w:rFonts w:ascii="Arial" w:hAnsi="Arial" w:cs="Arial"/>
                <w:b/>
                <w:bCs/>
                <w:color w:val="FF0000"/>
              </w:rPr>
            </w:pPr>
            <w:r w:rsidRPr="00A60B6E">
              <w:rPr>
                <w:rFonts w:ascii="Arial" w:hAnsi="Arial" w:cs="Arial"/>
                <w:b/>
                <w:bCs/>
                <w:color w:val="FF0000"/>
              </w:rPr>
              <w:t>Number on map</w:t>
            </w:r>
          </w:p>
        </w:tc>
        <w:tc>
          <w:tcPr>
            <w:tcW w:w="0" w:type="auto"/>
            <w:gridSpan w:val="2"/>
            <w:tcBorders>
              <w:top w:val="single" w:sz="4" w:space="0" w:color="auto"/>
            </w:tcBorders>
            <w:shd w:val="clear" w:color="auto" w:fill="auto"/>
          </w:tcPr>
          <w:p w:rsidR="0084272F" w:rsidRPr="00A60B6E" w:rsidRDefault="0084272F" w:rsidP="0084272F">
            <w:pPr>
              <w:rPr>
                <w:rFonts w:ascii="Arial" w:hAnsi="Arial" w:cs="Arial"/>
                <w:b/>
                <w:bCs/>
                <w:color w:val="FF0000"/>
              </w:rPr>
            </w:pPr>
            <w:r w:rsidRPr="00A60B6E">
              <w:rPr>
                <w:rFonts w:ascii="Arial" w:hAnsi="Arial" w:cs="Arial"/>
                <w:b/>
                <w:bCs/>
                <w:color w:val="FF0000"/>
              </w:rPr>
              <w:t>Other qualifying persons under section 12(2A)(a) of the Acquisition of Land Act 1981</w:t>
            </w:r>
          </w:p>
        </w:tc>
        <w:tc>
          <w:tcPr>
            <w:tcW w:w="0" w:type="auto"/>
            <w:gridSpan w:val="2"/>
            <w:tcBorders>
              <w:top w:val="single" w:sz="4" w:space="0" w:color="auto"/>
            </w:tcBorders>
            <w:shd w:val="clear" w:color="auto" w:fill="auto"/>
          </w:tcPr>
          <w:p w:rsidR="0084272F" w:rsidRPr="00A60B6E" w:rsidRDefault="0084272F" w:rsidP="0084272F">
            <w:pPr>
              <w:rPr>
                <w:rFonts w:ascii="Arial" w:hAnsi="Arial" w:cs="Arial"/>
                <w:b/>
                <w:bCs/>
                <w:color w:val="FF0000"/>
              </w:rPr>
            </w:pPr>
            <w:r w:rsidRPr="00A60B6E">
              <w:rPr>
                <w:rFonts w:ascii="Arial" w:hAnsi="Arial" w:cs="Arial"/>
                <w:b/>
                <w:bCs/>
                <w:color w:val="FF0000"/>
              </w:rPr>
              <w:t>Other qualifying persons under section 12(2A)(b) of the Acquisition of Land Act 1981-- not otherwise shown in Tables 1 &amp; 2</w:t>
            </w:r>
          </w:p>
        </w:tc>
      </w:tr>
      <w:tr w:rsidR="0084272F" w:rsidRPr="006410E2" w:rsidTr="0084272F">
        <w:trPr>
          <w:cantSplit/>
          <w:tblHeader/>
        </w:trPr>
        <w:tc>
          <w:tcPr>
            <w:tcW w:w="0" w:type="auto"/>
            <w:vMerge/>
            <w:shd w:val="clear" w:color="auto" w:fill="auto"/>
          </w:tcPr>
          <w:p w:rsidR="0084272F" w:rsidRPr="00A60B6E" w:rsidRDefault="0084272F" w:rsidP="0084272F">
            <w:pPr>
              <w:rPr>
                <w:rFonts w:ascii="Arial" w:hAnsi="Arial" w:cs="Arial"/>
                <w:b/>
                <w:bCs/>
                <w:color w:val="FF0000"/>
              </w:rPr>
            </w:pPr>
          </w:p>
        </w:tc>
        <w:tc>
          <w:tcPr>
            <w:tcW w:w="0" w:type="auto"/>
            <w:shd w:val="clear" w:color="auto" w:fill="auto"/>
          </w:tcPr>
          <w:p w:rsidR="0084272F" w:rsidRPr="00A60B6E" w:rsidRDefault="0084272F" w:rsidP="0084272F">
            <w:pPr>
              <w:rPr>
                <w:rFonts w:ascii="Arial" w:hAnsi="Arial" w:cs="Arial"/>
                <w:b/>
                <w:bCs/>
                <w:color w:val="FF0000"/>
              </w:rPr>
            </w:pPr>
            <w:r w:rsidRPr="00A60B6E">
              <w:rPr>
                <w:rFonts w:ascii="Arial" w:hAnsi="Arial" w:cs="Arial"/>
                <w:b/>
                <w:bCs/>
                <w:color w:val="FF0000"/>
              </w:rPr>
              <w:t>Name and address</w:t>
            </w:r>
          </w:p>
        </w:tc>
        <w:tc>
          <w:tcPr>
            <w:tcW w:w="0" w:type="auto"/>
            <w:shd w:val="clear" w:color="auto" w:fill="auto"/>
          </w:tcPr>
          <w:p w:rsidR="0084272F" w:rsidRPr="00A60B6E" w:rsidRDefault="0084272F" w:rsidP="0084272F">
            <w:pPr>
              <w:rPr>
                <w:rFonts w:ascii="Arial" w:hAnsi="Arial" w:cs="Arial"/>
                <w:b/>
                <w:bCs/>
                <w:color w:val="FF0000"/>
              </w:rPr>
            </w:pPr>
            <w:r w:rsidRPr="00A60B6E">
              <w:rPr>
                <w:rFonts w:ascii="Arial" w:hAnsi="Arial" w:cs="Arial"/>
                <w:b/>
                <w:bCs/>
                <w:color w:val="FF0000"/>
              </w:rPr>
              <w:t>Description of interest to be acquired</w:t>
            </w:r>
          </w:p>
        </w:tc>
        <w:tc>
          <w:tcPr>
            <w:tcW w:w="0" w:type="auto"/>
            <w:shd w:val="clear" w:color="auto" w:fill="auto"/>
          </w:tcPr>
          <w:p w:rsidR="0084272F" w:rsidRPr="00A60B6E" w:rsidRDefault="0084272F" w:rsidP="0084272F">
            <w:pPr>
              <w:rPr>
                <w:rFonts w:ascii="Arial" w:hAnsi="Arial" w:cs="Arial"/>
                <w:b/>
                <w:bCs/>
                <w:color w:val="FF0000"/>
              </w:rPr>
            </w:pPr>
            <w:r w:rsidRPr="00A60B6E">
              <w:rPr>
                <w:rFonts w:ascii="Arial" w:hAnsi="Arial" w:cs="Arial"/>
                <w:b/>
                <w:bCs/>
                <w:color w:val="FF0000"/>
              </w:rPr>
              <w:t>Name and address</w:t>
            </w:r>
          </w:p>
        </w:tc>
        <w:tc>
          <w:tcPr>
            <w:tcW w:w="0" w:type="auto"/>
            <w:shd w:val="clear" w:color="auto" w:fill="auto"/>
          </w:tcPr>
          <w:p w:rsidR="0084272F" w:rsidRPr="00A60B6E" w:rsidRDefault="0084272F" w:rsidP="0084272F">
            <w:pPr>
              <w:rPr>
                <w:rFonts w:ascii="Arial" w:hAnsi="Arial" w:cs="Arial"/>
                <w:b/>
                <w:bCs/>
                <w:color w:val="FF0000"/>
              </w:rPr>
            </w:pPr>
            <w:r w:rsidRPr="00A60B6E">
              <w:rPr>
                <w:rFonts w:ascii="Arial" w:hAnsi="Arial" w:cs="Arial"/>
                <w:b/>
                <w:bCs/>
                <w:color w:val="FF0000"/>
              </w:rPr>
              <w:t>Description of the land for which the person in adjoining column is likely to make a claim</w:t>
            </w:r>
          </w:p>
        </w:tc>
      </w:tr>
      <w:tr w:rsidR="0084272F" w:rsidRPr="006410E2" w:rsidTr="0084272F">
        <w:trPr>
          <w:cantSplit/>
        </w:trPr>
        <w:tc>
          <w:tcPr>
            <w:tcW w:w="0" w:type="auto"/>
            <w:vMerge w:val="restart"/>
            <w:shd w:val="clear" w:color="auto" w:fill="auto"/>
          </w:tcPr>
          <w:p w:rsidR="0084272F" w:rsidRPr="0084272F" w:rsidRDefault="0084272F" w:rsidP="0084272F">
            <w:pPr>
              <w:rPr>
                <w:rFonts w:ascii="Arial" w:hAnsi="Arial" w:cs="Arial"/>
                <w:color w:val="FF0000"/>
              </w:rPr>
            </w:pPr>
            <w:r w:rsidRPr="0084272F">
              <w:rPr>
                <w:rFonts w:ascii="Arial" w:hAnsi="Arial" w:cs="Arial"/>
                <w:color w:val="FF0000"/>
              </w:rPr>
              <w:t>01a</w:t>
            </w:r>
          </w:p>
        </w:tc>
        <w:tc>
          <w:tcPr>
            <w:tcW w:w="0" w:type="auto"/>
            <w:shd w:val="clear" w:color="auto" w:fill="auto"/>
          </w:tcPr>
          <w:p w:rsidR="0084272F" w:rsidRPr="0084272F" w:rsidRDefault="0084272F" w:rsidP="0084272F">
            <w:pPr>
              <w:rPr>
                <w:rFonts w:ascii="Arial" w:hAnsi="Arial" w:cs="Arial"/>
                <w:color w:val="FF0000"/>
              </w:rPr>
            </w:pPr>
            <w:r w:rsidRPr="0084272F">
              <w:rPr>
                <w:rFonts w:ascii="Arial" w:hAnsi="Arial" w:cs="Arial"/>
                <w:color w:val="FF0000"/>
              </w:rPr>
              <w:t>None</w:t>
            </w:r>
          </w:p>
        </w:tc>
        <w:tc>
          <w:tcPr>
            <w:tcW w:w="0" w:type="auto"/>
            <w:shd w:val="clear" w:color="auto" w:fill="auto"/>
          </w:tcPr>
          <w:p w:rsidR="0084272F" w:rsidRPr="0084272F" w:rsidRDefault="0084272F" w:rsidP="0084272F">
            <w:pPr>
              <w:rPr>
                <w:rFonts w:ascii="Arial" w:hAnsi="Arial" w:cs="Arial"/>
                <w:color w:val="FF0000"/>
              </w:rPr>
            </w:pPr>
            <w:r w:rsidRPr="0084272F">
              <w:rPr>
                <w:rFonts w:ascii="Arial" w:hAnsi="Arial" w:cs="Arial"/>
                <w:color w:val="FF0000"/>
              </w:rPr>
              <w:t>None</w:t>
            </w:r>
          </w:p>
        </w:tc>
        <w:tc>
          <w:tcPr>
            <w:tcW w:w="0" w:type="auto"/>
            <w:shd w:val="clear" w:color="auto" w:fill="auto"/>
          </w:tcPr>
          <w:p w:rsidR="0084272F" w:rsidRPr="0084272F" w:rsidRDefault="0084272F" w:rsidP="0084272F">
            <w:pPr>
              <w:rPr>
                <w:rFonts w:ascii="Arial" w:hAnsi="Arial" w:cs="Arial"/>
                <w:b/>
                <w:bCs/>
                <w:color w:val="FF0000"/>
              </w:rPr>
            </w:pPr>
            <w:r w:rsidRPr="0084272F">
              <w:rPr>
                <w:rFonts w:ascii="Arial" w:hAnsi="Arial" w:cs="Arial"/>
                <w:b/>
                <w:bCs/>
                <w:color w:val="FF0000"/>
              </w:rPr>
              <w:t>Albert Tote</w:t>
            </w:r>
          </w:p>
          <w:p w:rsidR="0084272F" w:rsidRPr="0084272F" w:rsidRDefault="0084272F" w:rsidP="0084272F">
            <w:pPr>
              <w:rPr>
                <w:rFonts w:ascii="Arial" w:hAnsi="Arial" w:cs="Arial"/>
                <w:bCs/>
                <w:color w:val="FF0000"/>
              </w:rPr>
            </w:pPr>
            <w:r w:rsidRPr="0084272F">
              <w:rPr>
                <w:rFonts w:ascii="Arial" w:hAnsi="Arial" w:cs="Arial"/>
                <w:bCs/>
                <w:color w:val="FF0000"/>
              </w:rPr>
              <w:t>8 Summerfield Road</w:t>
            </w:r>
          </w:p>
          <w:p w:rsidR="0084272F" w:rsidRPr="0084272F" w:rsidRDefault="0084272F" w:rsidP="0084272F">
            <w:pPr>
              <w:rPr>
                <w:rFonts w:ascii="Arial" w:hAnsi="Arial" w:cs="Arial"/>
                <w:bCs/>
                <w:color w:val="FF0000"/>
              </w:rPr>
            </w:pPr>
            <w:r w:rsidRPr="0084272F">
              <w:rPr>
                <w:rFonts w:ascii="Arial" w:hAnsi="Arial" w:cs="Arial"/>
                <w:bCs/>
                <w:color w:val="FF0000"/>
              </w:rPr>
              <w:t>Low Fell</w:t>
            </w:r>
          </w:p>
          <w:p w:rsidR="0084272F" w:rsidRPr="0084272F" w:rsidRDefault="0084272F" w:rsidP="0084272F">
            <w:pPr>
              <w:rPr>
                <w:rFonts w:ascii="Arial" w:hAnsi="Arial" w:cs="Arial"/>
                <w:bCs/>
                <w:color w:val="FF0000"/>
              </w:rPr>
            </w:pPr>
            <w:r w:rsidRPr="0084272F">
              <w:rPr>
                <w:rFonts w:ascii="Arial" w:hAnsi="Arial" w:cs="Arial"/>
                <w:bCs/>
                <w:color w:val="FF0000"/>
              </w:rPr>
              <w:t>Gateshead</w:t>
            </w:r>
          </w:p>
          <w:p w:rsidR="0084272F" w:rsidRPr="0084272F" w:rsidRDefault="0084272F" w:rsidP="0084272F">
            <w:pPr>
              <w:rPr>
                <w:rFonts w:ascii="Arial" w:hAnsi="Arial" w:cs="Arial"/>
                <w:bCs/>
                <w:color w:val="FF0000"/>
              </w:rPr>
            </w:pPr>
            <w:r w:rsidRPr="0084272F">
              <w:rPr>
                <w:rFonts w:ascii="Arial" w:hAnsi="Arial" w:cs="Arial"/>
                <w:bCs/>
                <w:color w:val="FF0000"/>
              </w:rPr>
              <w:t>Tyne and Wear</w:t>
            </w:r>
          </w:p>
          <w:p w:rsidR="0084272F" w:rsidRPr="0084272F" w:rsidRDefault="0084272F" w:rsidP="0084272F">
            <w:pPr>
              <w:rPr>
                <w:rFonts w:ascii="Arial" w:hAnsi="Arial" w:cs="Arial"/>
                <w:bCs/>
                <w:color w:val="FF0000"/>
              </w:rPr>
            </w:pPr>
            <w:r w:rsidRPr="0084272F">
              <w:rPr>
                <w:rFonts w:ascii="Arial" w:hAnsi="Arial" w:cs="Arial"/>
                <w:bCs/>
                <w:color w:val="FF0000"/>
              </w:rPr>
              <w:t xml:space="preserve">NE9 5BD </w:t>
            </w:r>
          </w:p>
          <w:p w:rsidR="0084272F" w:rsidRPr="0084272F" w:rsidRDefault="0084272F" w:rsidP="0084272F">
            <w:pPr>
              <w:rPr>
                <w:rFonts w:ascii="Arial" w:hAnsi="Arial" w:cs="Arial"/>
                <w:b/>
                <w:bCs/>
                <w:color w:val="FF0000"/>
              </w:rPr>
            </w:pPr>
          </w:p>
        </w:tc>
        <w:tc>
          <w:tcPr>
            <w:tcW w:w="0" w:type="auto"/>
            <w:shd w:val="clear" w:color="auto" w:fill="auto"/>
          </w:tcPr>
          <w:p w:rsidR="0084272F" w:rsidRPr="0084272F" w:rsidRDefault="0084272F" w:rsidP="0084272F">
            <w:pPr>
              <w:rPr>
                <w:rFonts w:ascii="Arial" w:hAnsi="Arial" w:cs="Arial"/>
                <w:bCs/>
                <w:color w:val="FF0000"/>
              </w:rPr>
            </w:pPr>
            <w:r w:rsidRPr="0084272F">
              <w:rPr>
                <w:rFonts w:ascii="Arial" w:hAnsi="Arial" w:cs="Arial"/>
                <w:bCs/>
                <w:color w:val="FF0000"/>
              </w:rPr>
              <w:t xml:space="preserve">A right of way granted by a Conveyance dated 03/08/1973 between Lancelot Wood and </w:t>
            </w:r>
            <w:proofErr w:type="spellStart"/>
            <w:r w:rsidRPr="0084272F">
              <w:rPr>
                <w:rFonts w:ascii="Arial" w:hAnsi="Arial" w:cs="Arial"/>
                <w:bCs/>
                <w:color w:val="FF0000"/>
              </w:rPr>
              <w:t>Bedlingtonshire</w:t>
            </w:r>
            <w:proofErr w:type="spellEnd"/>
            <w:r w:rsidRPr="0084272F">
              <w:rPr>
                <w:rFonts w:ascii="Arial" w:hAnsi="Arial" w:cs="Arial"/>
                <w:bCs/>
                <w:color w:val="FF0000"/>
              </w:rPr>
              <w:t xml:space="preserve"> Urban District Council.</w:t>
            </w:r>
          </w:p>
        </w:tc>
      </w:tr>
      <w:tr w:rsidR="0084272F" w:rsidRPr="006410E2" w:rsidTr="0084272F">
        <w:trPr>
          <w:cantSplit/>
        </w:trPr>
        <w:tc>
          <w:tcPr>
            <w:tcW w:w="0" w:type="auto"/>
            <w:vMerge/>
            <w:shd w:val="clear" w:color="auto" w:fill="auto"/>
          </w:tcPr>
          <w:p w:rsidR="0084272F" w:rsidRPr="0084272F" w:rsidRDefault="0084272F" w:rsidP="0084272F">
            <w:pPr>
              <w:rPr>
                <w:rFonts w:ascii="Arial" w:hAnsi="Arial" w:cs="Arial"/>
                <w:bCs/>
                <w:color w:val="FF0000"/>
              </w:rPr>
            </w:pPr>
          </w:p>
        </w:tc>
        <w:tc>
          <w:tcPr>
            <w:tcW w:w="0" w:type="auto"/>
            <w:shd w:val="clear" w:color="auto" w:fill="auto"/>
          </w:tcPr>
          <w:p w:rsidR="0084272F" w:rsidRPr="0084272F" w:rsidRDefault="0084272F" w:rsidP="0084272F">
            <w:pPr>
              <w:rPr>
                <w:rFonts w:ascii="Arial" w:hAnsi="Arial" w:cs="Arial"/>
                <w:color w:val="FF0000"/>
              </w:rPr>
            </w:pPr>
            <w:r w:rsidRPr="0084272F">
              <w:rPr>
                <w:rFonts w:ascii="Arial" w:hAnsi="Arial" w:cs="Arial"/>
                <w:color w:val="FF0000"/>
              </w:rPr>
              <w:t>None</w:t>
            </w:r>
          </w:p>
        </w:tc>
        <w:tc>
          <w:tcPr>
            <w:tcW w:w="0" w:type="auto"/>
            <w:shd w:val="clear" w:color="auto" w:fill="auto"/>
          </w:tcPr>
          <w:p w:rsidR="0084272F" w:rsidRPr="0084272F" w:rsidRDefault="0084272F" w:rsidP="0084272F">
            <w:pPr>
              <w:rPr>
                <w:rFonts w:ascii="Arial" w:hAnsi="Arial" w:cs="Arial"/>
                <w:color w:val="FF0000"/>
              </w:rPr>
            </w:pPr>
            <w:r w:rsidRPr="0084272F">
              <w:rPr>
                <w:rFonts w:ascii="Arial" w:hAnsi="Arial" w:cs="Arial"/>
                <w:color w:val="FF0000"/>
              </w:rPr>
              <w:t>None</w:t>
            </w:r>
          </w:p>
        </w:tc>
        <w:tc>
          <w:tcPr>
            <w:tcW w:w="0" w:type="auto"/>
            <w:shd w:val="clear" w:color="auto" w:fill="auto"/>
          </w:tcPr>
          <w:p w:rsidR="0084272F" w:rsidRPr="0084272F" w:rsidRDefault="0084272F" w:rsidP="0084272F">
            <w:pPr>
              <w:rPr>
                <w:rFonts w:ascii="Arial" w:hAnsi="Arial" w:cs="Arial"/>
                <w:bCs/>
                <w:color w:val="FF0000"/>
              </w:rPr>
            </w:pPr>
            <w:r w:rsidRPr="0084272F">
              <w:rPr>
                <w:rFonts w:ascii="Arial" w:hAnsi="Arial" w:cs="Arial"/>
                <w:b/>
                <w:bCs/>
                <w:color w:val="FF0000"/>
              </w:rPr>
              <w:t>British Telecommunications plc</w:t>
            </w:r>
            <w:r w:rsidRPr="0084272F">
              <w:rPr>
                <w:rFonts w:ascii="Arial" w:hAnsi="Arial" w:cs="Arial"/>
                <w:b/>
                <w:bCs/>
                <w:color w:val="FF0000"/>
              </w:rPr>
              <w:br/>
            </w:r>
            <w:r w:rsidRPr="0084272F">
              <w:rPr>
                <w:rFonts w:ascii="Arial" w:hAnsi="Arial" w:cs="Arial"/>
                <w:bCs/>
                <w:color w:val="FF0000"/>
              </w:rPr>
              <w:t xml:space="preserve">81 Newgate Street </w:t>
            </w:r>
          </w:p>
          <w:p w:rsidR="0084272F" w:rsidRPr="0084272F" w:rsidRDefault="0084272F" w:rsidP="0084272F">
            <w:pPr>
              <w:rPr>
                <w:rFonts w:ascii="Arial" w:hAnsi="Arial" w:cs="Arial"/>
                <w:bCs/>
                <w:color w:val="FF0000"/>
              </w:rPr>
            </w:pPr>
            <w:r w:rsidRPr="0084272F">
              <w:rPr>
                <w:rFonts w:ascii="Arial" w:hAnsi="Arial" w:cs="Arial"/>
                <w:bCs/>
                <w:color w:val="FF0000"/>
              </w:rPr>
              <w:t>London EC1A 7AJ</w:t>
            </w:r>
          </w:p>
          <w:p w:rsidR="0084272F" w:rsidRPr="0084272F" w:rsidRDefault="0084272F" w:rsidP="0084272F">
            <w:pPr>
              <w:pStyle w:val="NoSpacing"/>
              <w:rPr>
                <w:rFonts w:ascii="Arial" w:hAnsi="Arial" w:cs="Arial"/>
                <w:b/>
                <w:bCs/>
                <w:color w:val="FF0000"/>
                <w:sz w:val="20"/>
                <w:szCs w:val="20"/>
                <w:lang w:eastAsia="en-GB"/>
              </w:rPr>
            </w:pPr>
          </w:p>
        </w:tc>
        <w:tc>
          <w:tcPr>
            <w:tcW w:w="0" w:type="auto"/>
            <w:shd w:val="clear" w:color="auto" w:fill="auto"/>
          </w:tcPr>
          <w:p w:rsidR="0084272F" w:rsidRPr="0084272F" w:rsidRDefault="0084272F" w:rsidP="0084272F">
            <w:pPr>
              <w:rPr>
                <w:rFonts w:ascii="Arial" w:hAnsi="Arial" w:cs="Arial"/>
                <w:bCs/>
                <w:color w:val="FF0000"/>
              </w:rPr>
            </w:pPr>
            <w:r w:rsidRPr="0084272F">
              <w:rPr>
                <w:rFonts w:ascii="Arial" w:hAnsi="Arial" w:cs="Arial"/>
                <w:bCs/>
                <w:color w:val="FF0000"/>
              </w:rPr>
              <w:t>Unknown rights or easements for telecommunications apparatus.</w:t>
            </w:r>
          </w:p>
        </w:tc>
      </w:tr>
      <w:tr w:rsidR="0084272F" w:rsidRPr="006410E2" w:rsidTr="0084272F">
        <w:trPr>
          <w:cantSplit/>
        </w:trPr>
        <w:tc>
          <w:tcPr>
            <w:tcW w:w="0" w:type="auto"/>
            <w:vMerge/>
            <w:shd w:val="clear" w:color="auto" w:fill="auto"/>
          </w:tcPr>
          <w:p w:rsidR="0084272F" w:rsidRPr="0084272F" w:rsidRDefault="0084272F" w:rsidP="0084272F">
            <w:pPr>
              <w:rPr>
                <w:rFonts w:ascii="Arial" w:hAnsi="Arial" w:cs="Arial"/>
                <w:bCs/>
                <w:color w:val="FF0000"/>
              </w:rPr>
            </w:pPr>
          </w:p>
        </w:tc>
        <w:tc>
          <w:tcPr>
            <w:tcW w:w="0" w:type="auto"/>
            <w:shd w:val="clear" w:color="auto" w:fill="auto"/>
          </w:tcPr>
          <w:p w:rsidR="0084272F" w:rsidRPr="0084272F" w:rsidRDefault="0084272F" w:rsidP="0084272F">
            <w:pPr>
              <w:rPr>
                <w:rFonts w:ascii="Arial" w:hAnsi="Arial" w:cs="Arial"/>
                <w:color w:val="FF0000"/>
              </w:rPr>
            </w:pPr>
            <w:r w:rsidRPr="0084272F">
              <w:rPr>
                <w:rFonts w:ascii="Arial" w:hAnsi="Arial" w:cs="Arial"/>
                <w:color w:val="FF0000"/>
              </w:rPr>
              <w:t>None</w:t>
            </w:r>
          </w:p>
        </w:tc>
        <w:tc>
          <w:tcPr>
            <w:tcW w:w="0" w:type="auto"/>
            <w:shd w:val="clear" w:color="auto" w:fill="auto"/>
          </w:tcPr>
          <w:p w:rsidR="0084272F" w:rsidRPr="0084272F" w:rsidRDefault="0084272F" w:rsidP="0084272F">
            <w:pPr>
              <w:rPr>
                <w:rFonts w:ascii="Arial" w:hAnsi="Arial" w:cs="Arial"/>
                <w:color w:val="FF0000"/>
              </w:rPr>
            </w:pPr>
            <w:r w:rsidRPr="0084272F">
              <w:rPr>
                <w:rFonts w:ascii="Arial" w:hAnsi="Arial" w:cs="Arial"/>
                <w:color w:val="FF0000"/>
              </w:rPr>
              <w:t>None</w:t>
            </w:r>
          </w:p>
        </w:tc>
        <w:tc>
          <w:tcPr>
            <w:tcW w:w="0" w:type="auto"/>
            <w:shd w:val="clear" w:color="auto" w:fill="auto"/>
          </w:tcPr>
          <w:p w:rsidR="0084272F" w:rsidRPr="0084272F" w:rsidRDefault="0084272F" w:rsidP="0084272F">
            <w:pPr>
              <w:rPr>
                <w:rFonts w:ascii="Arial" w:hAnsi="Arial" w:cs="Arial"/>
                <w:b/>
                <w:bCs/>
                <w:color w:val="FF0000"/>
              </w:rPr>
            </w:pPr>
            <w:r w:rsidRPr="0084272F">
              <w:rPr>
                <w:rFonts w:ascii="Arial" w:hAnsi="Arial" w:cs="Arial"/>
                <w:b/>
                <w:bCs/>
                <w:color w:val="FF0000"/>
              </w:rPr>
              <w:t>Northumbrian Water Limited</w:t>
            </w:r>
          </w:p>
          <w:p w:rsidR="0084272F" w:rsidRPr="0084272F" w:rsidRDefault="0084272F" w:rsidP="0084272F">
            <w:pPr>
              <w:rPr>
                <w:rFonts w:ascii="Arial" w:hAnsi="Arial" w:cs="Arial"/>
                <w:bCs/>
                <w:color w:val="FF0000"/>
              </w:rPr>
            </w:pPr>
            <w:r w:rsidRPr="0084272F">
              <w:rPr>
                <w:rFonts w:ascii="Arial" w:hAnsi="Arial" w:cs="Arial"/>
                <w:bCs/>
                <w:color w:val="FF0000"/>
              </w:rPr>
              <w:t>Northumbria House</w:t>
            </w:r>
          </w:p>
          <w:p w:rsidR="0084272F" w:rsidRPr="0084272F" w:rsidRDefault="0084272F" w:rsidP="0084272F">
            <w:pPr>
              <w:rPr>
                <w:rFonts w:ascii="Arial" w:hAnsi="Arial" w:cs="Arial"/>
                <w:bCs/>
                <w:color w:val="FF0000"/>
              </w:rPr>
            </w:pPr>
            <w:r w:rsidRPr="0084272F">
              <w:rPr>
                <w:rFonts w:ascii="Arial" w:hAnsi="Arial" w:cs="Arial"/>
                <w:bCs/>
                <w:color w:val="FF0000"/>
              </w:rPr>
              <w:t>Abbey Road</w:t>
            </w:r>
          </w:p>
          <w:p w:rsidR="0084272F" w:rsidRPr="0084272F" w:rsidRDefault="0084272F" w:rsidP="0084272F">
            <w:pPr>
              <w:rPr>
                <w:rFonts w:ascii="Arial" w:hAnsi="Arial" w:cs="Arial"/>
                <w:bCs/>
                <w:color w:val="FF0000"/>
              </w:rPr>
            </w:pPr>
            <w:r w:rsidRPr="0084272F">
              <w:rPr>
                <w:rFonts w:ascii="Arial" w:hAnsi="Arial" w:cs="Arial"/>
                <w:bCs/>
                <w:color w:val="FF0000"/>
              </w:rPr>
              <w:t>Pity Me</w:t>
            </w:r>
          </w:p>
          <w:p w:rsidR="0084272F" w:rsidRPr="0084272F" w:rsidRDefault="0084272F" w:rsidP="0084272F">
            <w:pPr>
              <w:rPr>
                <w:rFonts w:ascii="Arial" w:hAnsi="Arial" w:cs="Arial"/>
                <w:bCs/>
                <w:color w:val="FF0000"/>
              </w:rPr>
            </w:pPr>
            <w:r w:rsidRPr="0084272F">
              <w:rPr>
                <w:rFonts w:ascii="Arial" w:hAnsi="Arial" w:cs="Arial"/>
                <w:bCs/>
                <w:color w:val="FF0000"/>
              </w:rPr>
              <w:t>Durham</w:t>
            </w:r>
          </w:p>
          <w:p w:rsidR="0084272F" w:rsidRPr="0084272F" w:rsidRDefault="0084272F" w:rsidP="0084272F">
            <w:pPr>
              <w:rPr>
                <w:rFonts w:ascii="Arial" w:hAnsi="Arial" w:cs="Arial"/>
                <w:b/>
                <w:bCs/>
                <w:color w:val="FF0000"/>
              </w:rPr>
            </w:pPr>
            <w:r w:rsidRPr="0084272F">
              <w:rPr>
                <w:rFonts w:ascii="Arial" w:hAnsi="Arial" w:cs="Arial"/>
                <w:bCs/>
                <w:color w:val="FF0000"/>
              </w:rPr>
              <w:t>DH1 5FJ</w:t>
            </w:r>
            <w:r w:rsidRPr="0084272F">
              <w:rPr>
                <w:rFonts w:ascii="Arial" w:hAnsi="Arial" w:cs="Arial"/>
                <w:b/>
                <w:bCs/>
                <w:color w:val="FF0000"/>
              </w:rPr>
              <w:t xml:space="preserve"> </w:t>
            </w:r>
          </w:p>
          <w:p w:rsidR="0084272F" w:rsidRPr="0084272F" w:rsidRDefault="0084272F" w:rsidP="0084272F">
            <w:pPr>
              <w:pStyle w:val="NoSpacing"/>
              <w:rPr>
                <w:rFonts w:ascii="Arial" w:hAnsi="Arial" w:cs="Arial"/>
                <w:b/>
                <w:bCs/>
                <w:color w:val="FF0000"/>
                <w:sz w:val="20"/>
                <w:szCs w:val="20"/>
                <w:lang w:eastAsia="en-GB"/>
              </w:rPr>
            </w:pPr>
          </w:p>
        </w:tc>
        <w:tc>
          <w:tcPr>
            <w:tcW w:w="0" w:type="auto"/>
            <w:shd w:val="clear" w:color="auto" w:fill="auto"/>
          </w:tcPr>
          <w:p w:rsidR="0084272F" w:rsidRPr="0084272F" w:rsidRDefault="0084272F" w:rsidP="0084272F">
            <w:pPr>
              <w:rPr>
                <w:rFonts w:ascii="Arial" w:hAnsi="Arial" w:cs="Arial"/>
                <w:bCs/>
                <w:color w:val="FF0000"/>
              </w:rPr>
            </w:pPr>
            <w:r w:rsidRPr="0084272F">
              <w:rPr>
                <w:rFonts w:ascii="Arial" w:hAnsi="Arial" w:cs="Arial"/>
                <w:bCs/>
                <w:color w:val="FF0000"/>
              </w:rPr>
              <w:t>Unknown rights or easements for apparatus.</w:t>
            </w:r>
          </w:p>
        </w:tc>
      </w:tr>
      <w:tr w:rsidR="0084272F" w:rsidRPr="006410E2" w:rsidTr="0084272F">
        <w:trPr>
          <w:cantSplit/>
        </w:trPr>
        <w:tc>
          <w:tcPr>
            <w:tcW w:w="0" w:type="auto"/>
            <w:vMerge w:val="restart"/>
            <w:shd w:val="clear" w:color="auto" w:fill="auto"/>
          </w:tcPr>
          <w:p w:rsidR="0084272F" w:rsidRPr="00A60B6E" w:rsidRDefault="0084272F" w:rsidP="0084272F">
            <w:pPr>
              <w:rPr>
                <w:rFonts w:ascii="Arial" w:hAnsi="Arial" w:cs="Arial"/>
                <w:bCs/>
                <w:color w:val="FF0000"/>
              </w:rPr>
            </w:pPr>
            <w:r w:rsidRPr="00A60B6E">
              <w:rPr>
                <w:rFonts w:ascii="Arial" w:hAnsi="Arial" w:cs="Arial"/>
                <w:bCs/>
                <w:color w:val="FF0000"/>
              </w:rPr>
              <w:t>02a</w:t>
            </w: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pStyle w:val="NoSpacing"/>
              <w:rPr>
                <w:rFonts w:ascii="Arial" w:hAnsi="Arial" w:cs="Arial"/>
                <w:noProof/>
                <w:color w:val="FF0000"/>
                <w:sz w:val="20"/>
                <w:szCs w:val="20"/>
                <w:lang w:eastAsia="en-GB"/>
              </w:rPr>
            </w:pPr>
            <w:r w:rsidRPr="00A60B6E">
              <w:rPr>
                <w:rFonts w:ascii="Arial" w:hAnsi="Arial" w:cs="Arial"/>
                <w:b/>
                <w:bCs/>
                <w:color w:val="FF0000"/>
                <w:sz w:val="20"/>
                <w:szCs w:val="20"/>
                <w:lang w:eastAsia="en-GB"/>
              </w:rPr>
              <w:t>British Telecommunications plc</w:t>
            </w:r>
            <w:r w:rsidRPr="00A60B6E">
              <w:rPr>
                <w:rFonts w:ascii="Arial" w:hAnsi="Arial" w:cs="Arial"/>
                <w:b/>
                <w:bCs/>
                <w:color w:val="FF0000"/>
                <w:sz w:val="20"/>
                <w:szCs w:val="20"/>
                <w:lang w:eastAsia="en-GB"/>
              </w:rPr>
              <w:br/>
            </w:r>
            <w:r w:rsidRPr="00A60B6E">
              <w:rPr>
                <w:rFonts w:ascii="Arial" w:hAnsi="Arial" w:cs="Arial"/>
                <w:noProof/>
                <w:color w:val="FF0000"/>
                <w:sz w:val="20"/>
                <w:szCs w:val="20"/>
                <w:lang w:eastAsia="en-GB"/>
              </w:rPr>
              <w:t>[address as at parcel 01]</w:t>
            </w:r>
          </w:p>
          <w:p w:rsidR="0084272F" w:rsidRPr="00A60B6E" w:rsidRDefault="0084272F" w:rsidP="0084272F">
            <w:pPr>
              <w:rPr>
                <w:rFonts w:ascii="Arial" w:hAnsi="Arial" w:cs="Arial"/>
                <w:b/>
                <w:bCs/>
                <w:color w:val="FF0000"/>
              </w:rPr>
            </w:pPr>
          </w:p>
        </w:tc>
        <w:tc>
          <w:tcPr>
            <w:tcW w:w="0" w:type="auto"/>
            <w:shd w:val="clear" w:color="auto" w:fill="auto"/>
          </w:tcPr>
          <w:p w:rsidR="0084272F" w:rsidRPr="00A60B6E" w:rsidRDefault="0084272F" w:rsidP="0084272F">
            <w:pPr>
              <w:rPr>
                <w:rFonts w:ascii="Arial" w:hAnsi="Arial" w:cs="Arial"/>
                <w:bCs/>
                <w:color w:val="FF0000"/>
              </w:rPr>
            </w:pPr>
            <w:r w:rsidRPr="00A60B6E">
              <w:rPr>
                <w:rFonts w:ascii="Arial" w:hAnsi="Arial" w:cs="Arial"/>
                <w:bCs/>
                <w:color w:val="FF0000"/>
              </w:rPr>
              <w:t>Unknown rights or easements for telecommunications apparatus.</w:t>
            </w:r>
          </w:p>
          <w:p w:rsidR="0084272F" w:rsidRPr="00A60B6E" w:rsidRDefault="0084272F" w:rsidP="0084272F">
            <w:pPr>
              <w:rPr>
                <w:rFonts w:ascii="Arial" w:hAnsi="Arial" w:cs="Arial"/>
                <w:bCs/>
                <w:color w:val="FF0000"/>
              </w:rPr>
            </w:pPr>
          </w:p>
        </w:tc>
      </w:tr>
      <w:tr w:rsidR="0084272F" w:rsidRPr="006410E2" w:rsidTr="0084272F">
        <w:trPr>
          <w:cantSplit/>
        </w:trPr>
        <w:tc>
          <w:tcPr>
            <w:tcW w:w="0" w:type="auto"/>
            <w:vMerge/>
            <w:shd w:val="clear" w:color="auto" w:fill="auto"/>
          </w:tcPr>
          <w:p w:rsidR="0084272F" w:rsidRPr="00A60B6E" w:rsidRDefault="0084272F" w:rsidP="0084272F">
            <w:pPr>
              <w:rPr>
                <w:rFonts w:ascii="Arial" w:hAnsi="Arial" w:cs="Arial"/>
                <w:bCs/>
                <w:color w:val="FF0000"/>
              </w:rPr>
            </w:pP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b/>
                <w:bCs/>
                <w:color w:val="FF0000"/>
              </w:rPr>
            </w:pPr>
            <w:r w:rsidRPr="00A60B6E">
              <w:rPr>
                <w:rFonts w:ascii="Arial" w:hAnsi="Arial" w:cs="Arial"/>
                <w:b/>
                <w:bCs/>
                <w:color w:val="FF0000"/>
              </w:rPr>
              <w:t xml:space="preserve">Northumbrian Water </w:t>
            </w:r>
          </w:p>
          <w:p w:rsidR="0084272F" w:rsidRPr="00A60B6E" w:rsidRDefault="0084272F" w:rsidP="0084272F">
            <w:pPr>
              <w:rPr>
                <w:rFonts w:ascii="Arial" w:hAnsi="Arial" w:cs="Arial"/>
                <w:noProof/>
                <w:color w:val="FF0000"/>
              </w:rPr>
            </w:pPr>
            <w:r w:rsidRPr="00A60B6E">
              <w:rPr>
                <w:rFonts w:ascii="Arial" w:hAnsi="Arial" w:cs="Arial"/>
                <w:noProof/>
                <w:color w:val="FF0000"/>
              </w:rPr>
              <w:t>[address as at parcel 01]</w:t>
            </w:r>
          </w:p>
          <w:p w:rsidR="0084272F" w:rsidRPr="00A60B6E" w:rsidRDefault="0084272F" w:rsidP="0084272F">
            <w:pPr>
              <w:rPr>
                <w:rFonts w:ascii="Arial" w:hAnsi="Arial" w:cs="Arial"/>
                <w:b/>
                <w:bCs/>
                <w:color w:val="FF0000"/>
              </w:rPr>
            </w:pPr>
          </w:p>
        </w:tc>
        <w:tc>
          <w:tcPr>
            <w:tcW w:w="0" w:type="auto"/>
            <w:shd w:val="clear" w:color="auto" w:fill="auto"/>
          </w:tcPr>
          <w:p w:rsidR="0084272F" w:rsidRPr="00A60B6E" w:rsidRDefault="0084272F" w:rsidP="0084272F">
            <w:pPr>
              <w:rPr>
                <w:rFonts w:ascii="Arial" w:hAnsi="Arial" w:cs="Arial"/>
                <w:bCs/>
                <w:color w:val="FF0000"/>
              </w:rPr>
            </w:pPr>
            <w:r w:rsidRPr="00A60B6E">
              <w:rPr>
                <w:rFonts w:ascii="Arial" w:hAnsi="Arial" w:cs="Arial"/>
                <w:bCs/>
                <w:color w:val="FF0000"/>
              </w:rPr>
              <w:t>Unknown rights or easements for apparatus.</w:t>
            </w:r>
          </w:p>
        </w:tc>
      </w:tr>
      <w:tr w:rsidR="0084272F" w:rsidRPr="006410E2" w:rsidTr="0084272F">
        <w:trPr>
          <w:cantSplit/>
        </w:trPr>
        <w:tc>
          <w:tcPr>
            <w:tcW w:w="0" w:type="auto"/>
            <w:shd w:val="clear" w:color="auto" w:fill="auto"/>
          </w:tcPr>
          <w:p w:rsidR="0084272F" w:rsidRPr="00A60B6E" w:rsidRDefault="0084272F" w:rsidP="0084272F">
            <w:pPr>
              <w:rPr>
                <w:rFonts w:ascii="Arial" w:hAnsi="Arial" w:cs="Arial"/>
                <w:bCs/>
                <w:color w:val="FF0000"/>
              </w:rPr>
            </w:pPr>
            <w:r w:rsidRPr="00A60B6E">
              <w:rPr>
                <w:rFonts w:ascii="Arial" w:hAnsi="Arial" w:cs="Arial"/>
                <w:bCs/>
                <w:color w:val="FF0000"/>
              </w:rPr>
              <w:t>05a</w:t>
            </w: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b/>
                <w:bCs/>
                <w:color w:val="FF0000"/>
              </w:rPr>
            </w:pPr>
            <w:r w:rsidRPr="00A60B6E">
              <w:rPr>
                <w:rFonts w:ascii="Arial" w:hAnsi="Arial" w:cs="Arial"/>
                <w:b/>
                <w:bCs/>
                <w:color w:val="FF0000"/>
              </w:rPr>
              <w:t>Northumberland County Council</w:t>
            </w:r>
          </w:p>
          <w:p w:rsidR="0084272F" w:rsidRPr="00A60B6E" w:rsidRDefault="0084272F" w:rsidP="0084272F">
            <w:pPr>
              <w:rPr>
                <w:rFonts w:ascii="Arial" w:hAnsi="Arial" w:cs="Arial"/>
                <w:bCs/>
                <w:color w:val="FF0000"/>
              </w:rPr>
            </w:pPr>
            <w:r w:rsidRPr="00A60B6E">
              <w:rPr>
                <w:rFonts w:ascii="Arial" w:hAnsi="Arial" w:cs="Arial"/>
                <w:bCs/>
                <w:color w:val="FF0000"/>
              </w:rPr>
              <w:t>County Hall</w:t>
            </w:r>
          </w:p>
          <w:p w:rsidR="0084272F" w:rsidRPr="00A60B6E" w:rsidRDefault="0084272F" w:rsidP="0084272F">
            <w:pPr>
              <w:rPr>
                <w:rFonts w:ascii="Arial" w:hAnsi="Arial" w:cs="Arial"/>
                <w:bCs/>
                <w:color w:val="FF0000"/>
              </w:rPr>
            </w:pPr>
            <w:r w:rsidRPr="00A60B6E">
              <w:rPr>
                <w:rFonts w:ascii="Arial" w:hAnsi="Arial" w:cs="Arial"/>
                <w:bCs/>
                <w:color w:val="FF0000"/>
              </w:rPr>
              <w:t xml:space="preserve"> Morpeth</w:t>
            </w:r>
          </w:p>
          <w:p w:rsidR="0084272F" w:rsidRPr="00A60B6E" w:rsidRDefault="0084272F" w:rsidP="0084272F">
            <w:pPr>
              <w:rPr>
                <w:rFonts w:ascii="Arial" w:hAnsi="Arial" w:cs="Arial"/>
                <w:b/>
                <w:bCs/>
                <w:color w:val="FF0000"/>
              </w:rPr>
            </w:pPr>
            <w:r w:rsidRPr="00A60B6E">
              <w:rPr>
                <w:rFonts w:ascii="Arial" w:hAnsi="Arial" w:cs="Arial"/>
                <w:bCs/>
                <w:color w:val="FF0000"/>
              </w:rPr>
              <w:t xml:space="preserve"> NE61 2EF</w:t>
            </w:r>
            <w:r w:rsidRPr="00A60B6E">
              <w:rPr>
                <w:rFonts w:ascii="Arial" w:hAnsi="Arial" w:cs="Arial"/>
                <w:b/>
                <w:bCs/>
                <w:color w:val="FF0000"/>
              </w:rPr>
              <w:t xml:space="preserve"> </w:t>
            </w:r>
          </w:p>
          <w:p w:rsidR="0084272F" w:rsidRPr="00A60B6E" w:rsidRDefault="0084272F" w:rsidP="0084272F">
            <w:pPr>
              <w:rPr>
                <w:rFonts w:ascii="Arial" w:hAnsi="Arial" w:cs="Arial"/>
                <w:b/>
                <w:bCs/>
                <w:color w:val="FF0000"/>
              </w:rPr>
            </w:pPr>
          </w:p>
        </w:tc>
        <w:tc>
          <w:tcPr>
            <w:tcW w:w="0" w:type="auto"/>
            <w:shd w:val="clear" w:color="auto" w:fill="auto"/>
          </w:tcPr>
          <w:p w:rsidR="0084272F" w:rsidRPr="00A60B6E" w:rsidRDefault="0084272F" w:rsidP="0084272F">
            <w:pPr>
              <w:rPr>
                <w:rFonts w:ascii="Arial" w:hAnsi="Arial" w:cs="Arial"/>
                <w:bCs/>
                <w:color w:val="FF0000"/>
              </w:rPr>
            </w:pPr>
            <w:r w:rsidRPr="00A60B6E">
              <w:rPr>
                <w:rFonts w:ascii="Arial" w:hAnsi="Arial" w:cs="Arial"/>
                <w:bCs/>
                <w:color w:val="FF0000"/>
              </w:rPr>
              <w:t xml:space="preserve">Retained rights relating to all sewers and drains, wires, cables and all other conducting media. Right for the free running of water, oil, gas, electricity and other conducting media. Granted by transfer of land dated 17/02/1988 between Wansbeck District Council and John Hennessey. </w:t>
            </w:r>
          </w:p>
          <w:p w:rsidR="0084272F" w:rsidRPr="00A60B6E" w:rsidRDefault="0084272F" w:rsidP="0084272F">
            <w:pPr>
              <w:rPr>
                <w:rFonts w:ascii="Arial" w:hAnsi="Arial" w:cs="Arial"/>
                <w:bCs/>
                <w:color w:val="FF0000"/>
              </w:rPr>
            </w:pPr>
          </w:p>
        </w:tc>
      </w:tr>
      <w:tr w:rsidR="0084272F" w:rsidRPr="006410E2" w:rsidTr="0084272F">
        <w:trPr>
          <w:cantSplit/>
        </w:trPr>
        <w:tc>
          <w:tcPr>
            <w:tcW w:w="0" w:type="auto"/>
            <w:vMerge w:val="restart"/>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lastRenderedPageBreak/>
              <w:t>06a</w:t>
            </w: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b/>
                <w:bCs/>
                <w:color w:val="FF0000"/>
              </w:rPr>
            </w:pPr>
            <w:r w:rsidRPr="00A60B6E">
              <w:rPr>
                <w:rFonts w:ascii="Arial" w:hAnsi="Arial" w:cs="Arial"/>
                <w:b/>
                <w:bCs/>
                <w:color w:val="FF0000"/>
              </w:rPr>
              <w:t>Unknown</w:t>
            </w:r>
          </w:p>
          <w:p w:rsidR="0084272F" w:rsidRPr="00A60B6E" w:rsidRDefault="0084272F" w:rsidP="0084272F">
            <w:pPr>
              <w:rPr>
                <w:rFonts w:ascii="Arial" w:hAnsi="Arial" w:cs="Arial"/>
                <w:b/>
                <w:bCs/>
                <w:color w:val="FF0000"/>
              </w:rPr>
            </w:pPr>
          </w:p>
        </w:tc>
        <w:tc>
          <w:tcPr>
            <w:tcW w:w="0" w:type="auto"/>
            <w:shd w:val="clear" w:color="auto" w:fill="auto"/>
          </w:tcPr>
          <w:p w:rsidR="0084272F" w:rsidRPr="00A60B6E" w:rsidRDefault="0084272F" w:rsidP="0084272F">
            <w:pPr>
              <w:rPr>
                <w:rFonts w:ascii="Arial" w:hAnsi="Arial" w:cs="Arial"/>
                <w:bCs/>
                <w:color w:val="FF0000"/>
              </w:rPr>
            </w:pPr>
            <w:r w:rsidRPr="00A60B6E">
              <w:rPr>
                <w:rFonts w:ascii="Arial" w:hAnsi="Arial" w:cs="Arial"/>
                <w:bCs/>
                <w:color w:val="FF0000"/>
              </w:rPr>
              <w:t>Rights granted 20</w:t>
            </w:r>
            <w:r w:rsidRPr="00A60B6E">
              <w:rPr>
                <w:rFonts w:ascii="Arial" w:hAnsi="Arial" w:cs="Arial"/>
                <w:bCs/>
                <w:color w:val="FF0000"/>
                <w:vertAlign w:val="superscript"/>
              </w:rPr>
              <w:t>th</w:t>
            </w:r>
            <w:r w:rsidRPr="00A60B6E">
              <w:rPr>
                <w:rFonts w:ascii="Arial" w:hAnsi="Arial" w:cs="Arial"/>
                <w:bCs/>
                <w:color w:val="FF0000"/>
              </w:rPr>
              <w:t xml:space="preserve"> May 1970 between (1) The National Coal Board  (2) Glaxo Laboratories Limited: The right to lay down place and leave in or under the easements land two pipes not exceeding in diameter four feet and one pipe not exceeding in diameter two feet six inches at a depth of not less than two feet six inches from the top of the said pipes to the natural surface level of the soil and to construct and place on or in the easement land in the position indicated by blue circles on the said plan manholes or inspection chambers but so that none of the said manholes or inspection chambers shall be above the natural surface level of the soil and thenceforth to use inspect repair renew or remove the said works.</w:t>
            </w:r>
          </w:p>
          <w:p w:rsidR="0084272F" w:rsidRPr="00A60B6E" w:rsidRDefault="0084272F" w:rsidP="0084272F">
            <w:pPr>
              <w:rPr>
                <w:rFonts w:ascii="Arial" w:hAnsi="Arial" w:cs="Arial"/>
                <w:bCs/>
                <w:color w:val="FF0000"/>
              </w:rPr>
            </w:pPr>
          </w:p>
        </w:tc>
      </w:tr>
      <w:tr w:rsidR="0084272F" w:rsidRPr="006410E2" w:rsidTr="0084272F">
        <w:trPr>
          <w:cantSplit/>
        </w:trPr>
        <w:tc>
          <w:tcPr>
            <w:tcW w:w="0" w:type="auto"/>
            <w:vMerge/>
            <w:shd w:val="clear" w:color="auto" w:fill="auto"/>
          </w:tcPr>
          <w:p w:rsidR="0084272F" w:rsidRPr="00A60B6E" w:rsidRDefault="0084272F" w:rsidP="0084272F">
            <w:pPr>
              <w:rPr>
                <w:rFonts w:ascii="Arial" w:hAnsi="Arial" w:cs="Arial"/>
                <w:color w:val="FF0000"/>
              </w:rPr>
            </w:pP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b/>
                <w:bCs/>
                <w:color w:val="FF0000"/>
              </w:rPr>
            </w:pPr>
            <w:r w:rsidRPr="00A60B6E">
              <w:rPr>
                <w:rFonts w:ascii="Arial" w:hAnsi="Arial" w:cs="Arial"/>
                <w:b/>
                <w:bCs/>
                <w:color w:val="FF0000"/>
              </w:rPr>
              <w:t>Northern Powergrid</w:t>
            </w:r>
          </w:p>
          <w:p w:rsidR="0084272F" w:rsidRPr="00A60B6E" w:rsidRDefault="0084272F" w:rsidP="0084272F">
            <w:pPr>
              <w:rPr>
                <w:rFonts w:ascii="Arial" w:hAnsi="Arial" w:cs="Arial"/>
                <w:bCs/>
                <w:color w:val="FF0000"/>
              </w:rPr>
            </w:pPr>
            <w:r w:rsidRPr="00A60B6E">
              <w:rPr>
                <w:rFonts w:ascii="Arial" w:hAnsi="Arial" w:cs="Arial"/>
                <w:bCs/>
                <w:color w:val="FF0000"/>
              </w:rPr>
              <w:t>Manor House</w:t>
            </w:r>
          </w:p>
          <w:p w:rsidR="0084272F" w:rsidRPr="00A60B6E" w:rsidRDefault="0084272F" w:rsidP="0084272F">
            <w:pPr>
              <w:rPr>
                <w:rFonts w:ascii="Arial" w:hAnsi="Arial" w:cs="Arial"/>
                <w:bCs/>
                <w:color w:val="FF0000"/>
              </w:rPr>
            </w:pPr>
            <w:r w:rsidRPr="00A60B6E">
              <w:rPr>
                <w:rFonts w:ascii="Arial" w:hAnsi="Arial" w:cs="Arial"/>
                <w:bCs/>
                <w:color w:val="FF0000"/>
              </w:rPr>
              <w:t>Station Rd</w:t>
            </w:r>
          </w:p>
          <w:p w:rsidR="0084272F" w:rsidRPr="00A60B6E" w:rsidRDefault="0084272F" w:rsidP="0084272F">
            <w:pPr>
              <w:rPr>
                <w:rFonts w:ascii="Arial" w:hAnsi="Arial" w:cs="Arial"/>
                <w:bCs/>
                <w:color w:val="FF0000"/>
              </w:rPr>
            </w:pPr>
            <w:r w:rsidRPr="00A60B6E">
              <w:rPr>
                <w:rFonts w:ascii="Arial" w:hAnsi="Arial" w:cs="Arial"/>
                <w:bCs/>
                <w:color w:val="FF0000"/>
              </w:rPr>
              <w:t xml:space="preserve">Houghton le Spring </w:t>
            </w:r>
          </w:p>
          <w:p w:rsidR="0084272F" w:rsidRPr="00A60B6E" w:rsidRDefault="0084272F" w:rsidP="0084272F">
            <w:pPr>
              <w:rPr>
                <w:rFonts w:ascii="Arial" w:hAnsi="Arial" w:cs="Arial"/>
                <w:bCs/>
                <w:color w:val="FF0000"/>
              </w:rPr>
            </w:pPr>
            <w:r w:rsidRPr="00A60B6E">
              <w:rPr>
                <w:rFonts w:ascii="Arial" w:hAnsi="Arial" w:cs="Arial"/>
                <w:bCs/>
                <w:color w:val="FF0000"/>
              </w:rPr>
              <w:t>DH4 7LA</w:t>
            </w:r>
          </w:p>
          <w:p w:rsidR="0084272F" w:rsidRPr="00A60B6E" w:rsidRDefault="0084272F" w:rsidP="0084272F">
            <w:pPr>
              <w:rPr>
                <w:rFonts w:ascii="Arial" w:hAnsi="Arial" w:cs="Arial"/>
                <w:b/>
                <w:bCs/>
                <w:color w:val="FF0000"/>
              </w:rPr>
            </w:pPr>
          </w:p>
        </w:tc>
        <w:tc>
          <w:tcPr>
            <w:tcW w:w="0" w:type="auto"/>
            <w:shd w:val="clear" w:color="auto" w:fill="auto"/>
          </w:tcPr>
          <w:p w:rsidR="0084272F" w:rsidRPr="00A60B6E" w:rsidRDefault="0084272F" w:rsidP="0084272F">
            <w:pPr>
              <w:rPr>
                <w:rFonts w:ascii="Arial" w:hAnsi="Arial" w:cs="Arial"/>
                <w:bCs/>
                <w:color w:val="FF0000"/>
              </w:rPr>
            </w:pPr>
            <w:r w:rsidRPr="00A60B6E">
              <w:rPr>
                <w:rFonts w:ascii="Arial" w:hAnsi="Arial" w:cs="Arial"/>
                <w:bCs/>
                <w:color w:val="FF0000"/>
              </w:rPr>
              <w:t>Unknown rights or easements for overhead and underground electricity apparatus.</w:t>
            </w:r>
          </w:p>
          <w:p w:rsidR="0084272F" w:rsidRPr="00A60B6E" w:rsidRDefault="0084272F" w:rsidP="0084272F">
            <w:pPr>
              <w:rPr>
                <w:rFonts w:ascii="Arial" w:hAnsi="Arial" w:cs="Arial"/>
                <w:bCs/>
                <w:color w:val="FF0000"/>
              </w:rPr>
            </w:pPr>
          </w:p>
        </w:tc>
      </w:tr>
      <w:tr w:rsidR="0084272F" w:rsidRPr="006410E2" w:rsidTr="0084272F">
        <w:trPr>
          <w:cantSplit/>
        </w:trPr>
        <w:tc>
          <w:tcPr>
            <w:tcW w:w="0" w:type="auto"/>
            <w:vMerge/>
            <w:shd w:val="clear" w:color="auto" w:fill="auto"/>
          </w:tcPr>
          <w:p w:rsidR="0084272F" w:rsidRPr="00A60B6E" w:rsidRDefault="0084272F" w:rsidP="0084272F">
            <w:pPr>
              <w:rPr>
                <w:rFonts w:ascii="Arial" w:hAnsi="Arial" w:cs="Arial"/>
                <w:color w:val="FF0000"/>
              </w:rPr>
            </w:pP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b/>
                <w:bCs/>
                <w:color w:val="FF0000"/>
              </w:rPr>
            </w:pPr>
            <w:r w:rsidRPr="00A60B6E">
              <w:rPr>
                <w:rFonts w:ascii="Arial" w:hAnsi="Arial" w:cs="Arial"/>
                <w:b/>
                <w:bCs/>
                <w:color w:val="FF0000"/>
              </w:rPr>
              <w:t xml:space="preserve">Northumbrian Water </w:t>
            </w:r>
          </w:p>
          <w:p w:rsidR="0084272F" w:rsidRPr="00A60B6E" w:rsidRDefault="0084272F" w:rsidP="0084272F">
            <w:pPr>
              <w:rPr>
                <w:rFonts w:ascii="Arial" w:hAnsi="Arial" w:cs="Arial"/>
                <w:noProof/>
                <w:color w:val="FF0000"/>
              </w:rPr>
            </w:pPr>
            <w:r w:rsidRPr="00A60B6E">
              <w:rPr>
                <w:rFonts w:ascii="Arial" w:hAnsi="Arial" w:cs="Arial"/>
                <w:noProof/>
                <w:color w:val="FF0000"/>
              </w:rPr>
              <w:t>[address as at parcel 01]</w:t>
            </w:r>
          </w:p>
          <w:p w:rsidR="0084272F" w:rsidRPr="00A60B6E" w:rsidRDefault="0084272F" w:rsidP="0084272F">
            <w:pPr>
              <w:rPr>
                <w:rFonts w:ascii="Arial" w:hAnsi="Arial" w:cs="Arial"/>
                <w:b/>
                <w:bCs/>
                <w:color w:val="FF0000"/>
              </w:rPr>
            </w:pPr>
          </w:p>
        </w:tc>
        <w:tc>
          <w:tcPr>
            <w:tcW w:w="0" w:type="auto"/>
            <w:shd w:val="clear" w:color="auto" w:fill="auto"/>
          </w:tcPr>
          <w:p w:rsidR="0084272F" w:rsidRPr="00A60B6E" w:rsidRDefault="0084272F" w:rsidP="0084272F">
            <w:pPr>
              <w:rPr>
                <w:rFonts w:ascii="Arial" w:hAnsi="Arial" w:cs="Arial"/>
                <w:bCs/>
                <w:color w:val="FF0000"/>
              </w:rPr>
            </w:pPr>
            <w:r w:rsidRPr="00A60B6E">
              <w:rPr>
                <w:rFonts w:ascii="Arial" w:hAnsi="Arial" w:cs="Arial"/>
                <w:bCs/>
                <w:color w:val="FF0000"/>
              </w:rPr>
              <w:t>Unknown rights or easements for apparatus.</w:t>
            </w:r>
          </w:p>
        </w:tc>
      </w:tr>
      <w:tr w:rsidR="0084272F" w:rsidRPr="006410E2" w:rsidTr="0084272F">
        <w:trPr>
          <w:cantSplit/>
        </w:trPr>
        <w:tc>
          <w:tcPr>
            <w:tcW w:w="0" w:type="auto"/>
            <w:vMerge w:val="restart"/>
            <w:shd w:val="clear" w:color="auto" w:fill="auto"/>
          </w:tcPr>
          <w:p w:rsidR="0084272F" w:rsidRPr="00A60B6E" w:rsidRDefault="009639A2" w:rsidP="0084272F">
            <w:pPr>
              <w:rPr>
                <w:rFonts w:ascii="Arial" w:hAnsi="Arial" w:cs="Arial"/>
                <w:color w:val="FF0000"/>
              </w:rPr>
            </w:pPr>
            <w:r>
              <w:rPr>
                <w:rFonts w:ascii="Arial" w:hAnsi="Arial" w:cs="Arial"/>
                <w:color w:val="FF0000"/>
              </w:rPr>
              <w:lastRenderedPageBreak/>
              <w:t>06b</w:t>
            </w: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b/>
                <w:bCs/>
                <w:color w:val="FF0000"/>
              </w:rPr>
            </w:pPr>
            <w:r w:rsidRPr="00A60B6E">
              <w:rPr>
                <w:rFonts w:ascii="Arial" w:hAnsi="Arial" w:cs="Arial"/>
                <w:b/>
                <w:bCs/>
                <w:color w:val="FF0000"/>
              </w:rPr>
              <w:t>Unknown</w:t>
            </w:r>
          </w:p>
          <w:p w:rsidR="0084272F" w:rsidRPr="00A60B6E" w:rsidRDefault="0084272F" w:rsidP="0084272F">
            <w:pPr>
              <w:rPr>
                <w:rFonts w:ascii="Arial" w:hAnsi="Arial" w:cs="Arial"/>
                <w:b/>
                <w:bCs/>
                <w:color w:val="FF0000"/>
              </w:rPr>
            </w:pPr>
          </w:p>
        </w:tc>
        <w:tc>
          <w:tcPr>
            <w:tcW w:w="0" w:type="auto"/>
            <w:shd w:val="clear" w:color="auto" w:fill="auto"/>
          </w:tcPr>
          <w:p w:rsidR="0084272F" w:rsidRPr="00A60B6E" w:rsidRDefault="0084272F" w:rsidP="0084272F">
            <w:pPr>
              <w:rPr>
                <w:rFonts w:ascii="Arial" w:hAnsi="Arial" w:cs="Arial"/>
                <w:bCs/>
                <w:color w:val="FF0000"/>
              </w:rPr>
            </w:pPr>
            <w:r w:rsidRPr="00A60B6E">
              <w:rPr>
                <w:rFonts w:ascii="Arial" w:hAnsi="Arial" w:cs="Arial"/>
                <w:bCs/>
                <w:color w:val="FF0000"/>
              </w:rPr>
              <w:t>Rights granted 20</w:t>
            </w:r>
            <w:r w:rsidRPr="00A60B6E">
              <w:rPr>
                <w:rFonts w:ascii="Arial" w:hAnsi="Arial" w:cs="Arial"/>
                <w:bCs/>
                <w:color w:val="FF0000"/>
                <w:vertAlign w:val="superscript"/>
              </w:rPr>
              <w:t>th</w:t>
            </w:r>
            <w:r w:rsidRPr="00A60B6E">
              <w:rPr>
                <w:rFonts w:ascii="Arial" w:hAnsi="Arial" w:cs="Arial"/>
                <w:bCs/>
                <w:color w:val="FF0000"/>
              </w:rPr>
              <w:t xml:space="preserve"> May 1970 between (1) The National Coal Board  (2) Glaxo Laboratories Limited: The right to lay down place and leave in or under the easements land two pipes not exceeding in diameter four feet and one pipe not exceeding in diameter two feet six inches at a depth of not less than two feet six inches from the top of the said pipes to the natural surface level of the soil and to construct and place on or in the easement land in the position indicated by blue circles on the said plan manholes or inspection chambers but so that none of the said manholes or inspection chambers shall be above the natural surface level of the soil and thenceforth to use inspect repair renew or remove the said works.</w:t>
            </w:r>
          </w:p>
          <w:p w:rsidR="0084272F" w:rsidRPr="00A60B6E" w:rsidRDefault="0084272F" w:rsidP="0084272F">
            <w:pPr>
              <w:rPr>
                <w:rFonts w:ascii="Arial" w:hAnsi="Arial" w:cs="Arial"/>
                <w:bCs/>
                <w:color w:val="FF0000"/>
              </w:rPr>
            </w:pPr>
          </w:p>
        </w:tc>
      </w:tr>
      <w:tr w:rsidR="0084272F" w:rsidRPr="006410E2" w:rsidTr="0084272F">
        <w:trPr>
          <w:cantSplit/>
        </w:trPr>
        <w:tc>
          <w:tcPr>
            <w:tcW w:w="0" w:type="auto"/>
            <w:vMerge/>
            <w:shd w:val="clear" w:color="auto" w:fill="auto"/>
          </w:tcPr>
          <w:p w:rsidR="0084272F" w:rsidRPr="00A60B6E" w:rsidRDefault="0084272F" w:rsidP="0084272F">
            <w:pPr>
              <w:rPr>
                <w:rFonts w:ascii="Arial" w:hAnsi="Arial" w:cs="Arial"/>
                <w:color w:val="FF0000"/>
              </w:rPr>
            </w:pP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b/>
                <w:bCs/>
                <w:color w:val="FF0000"/>
              </w:rPr>
            </w:pPr>
            <w:r w:rsidRPr="00A60B6E">
              <w:rPr>
                <w:rFonts w:ascii="Arial" w:hAnsi="Arial" w:cs="Arial"/>
                <w:b/>
                <w:bCs/>
                <w:color w:val="FF0000"/>
              </w:rPr>
              <w:t>Northern Powergrid</w:t>
            </w:r>
          </w:p>
          <w:p w:rsidR="0084272F" w:rsidRPr="00A60B6E" w:rsidRDefault="0084272F" w:rsidP="0084272F">
            <w:pPr>
              <w:rPr>
                <w:rFonts w:ascii="Arial" w:hAnsi="Arial" w:cs="Arial"/>
                <w:bCs/>
                <w:color w:val="FF0000"/>
              </w:rPr>
            </w:pPr>
            <w:r w:rsidRPr="00A60B6E">
              <w:rPr>
                <w:rFonts w:ascii="Arial" w:hAnsi="Arial" w:cs="Arial"/>
                <w:bCs/>
                <w:color w:val="FF0000"/>
              </w:rPr>
              <w:t>Manor House</w:t>
            </w:r>
          </w:p>
          <w:p w:rsidR="0084272F" w:rsidRPr="00A60B6E" w:rsidRDefault="0084272F" w:rsidP="0084272F">
            <w:pPr>
              <w:rPr>
                <w:rFonts w:ascii="Arial" w:hAnsi="Arial" w:cs="Arial"/>
                <w:bCs/>
                <w:color w:val="FF0000"/>
              </w:rPr>
            </w:pPr>
            <w:r w:rsidRPr="00A60B6E">
              <w:rPr>
                <w:rFonts w:ascii="Arial" w:hAnsi="Arial" w:cs="Arial"/>
                <w:bCs/>
                <w:color w:val="FF0000"/>
              </w:rPr>
              <w:t>Station Rd</w:t>
            </w:r>
          </w:p>
          <w:p w:rsidR="0084272F" w:rsidRPr="00A60B6E" w:rsidRDefault="0084272F" w:rsidP="0084272F">
            <w:pPr>
              <w:rPr>
                <w:rFonts w:ascii="Arial" w:hAnsi="Arial" w:cs="Arial"/>
                <w:bCs/>
                <w:color w:val="FF0000"/>
              </w:rPr>
            </w:pPr>
            <w:r w:rsidRPr="00A60B6E">
              <w:rPr>
                <w:rFonts w:ascii="Arial" w:hAnsi="Arial" w:cs="Arial"/>
                <w:bCs/>
                <w:color w:val="FF0000"/>
              </w:rPr>
              <w:t xml:space="preserve">Houghton le Spring </w:t>
            </w:r>
          </w:p>
          <w:p w:rsidR="0084272F" w:rsidRPr="00A60B6E" w:rsidRDefault="0084272F" w:rsidP="0084272F">
            <w:pPr>
              <w:rPr>
                <w:rFonts w:ascii="Arial" w:hAnsi="Arial" w:cs="Arial"/>
                <w:bCs/>
                <w:color w:val="FF0000"/>
              </w:rPr>
            </w:pPr>
            <w:r w:rsidRPr="00A60B6E">
              <w:rPr>
                <w:rFonts w:ascii="Arial" w:hAnsi="Arial" w:cs="Arial"/>
                <w:bCs/>
                <w:color w:val="FF0000"/>
              </w:rPr>
              <w:t>DH4 7LA</w:t>
            </w:r>
          </w:p>
          <w:p w:rsidR="0084272F" w:rsidRPr="00A60B6E" w:rsidRDefault="0084272F" w:rsidP="0084272F">
            <w:pPr>
              <w:rPr>
                <w:rFonts w:ascii="Arial" w:hAnsi="Arial" w:cs="Arial"/>
                <w:b/>
                <w:bCs/>
                <w:color w:val="FF0000"/>
              </w:rPr>
            </w:pPr>
          </w:p>
        </w:tc>
        <w:tc>
          <w:tcPr>
            <w:tcW w:w="0" w:type="auto"/>
            <w:shd w:val="clear" w:color="auto" w:fill="auto"/>
          </w:tcPr>
          <w:p w:rsidR="0084272F" w:rsidRPr="00A60B6E" w:rsidRDefault="0084272F" w:rsidP="0084272F">
            <w:pPr>
              <w:rPr>
                <w:rFonts w:ascii="Arial" w:hAnsi="Arial" w:cs="Arial"/>
                <w:bCs/>
                <w:color w:val="FF0000"/>
              </w:rPr>
            </w:pPr>
            <w:r w:rsidRPr="00A60B6E">
              <w:rPr>
                <w:rFonts w:ascii="Arial" w:hAnsi="Arial" w:cs="Arial"/>
                <w:bCs/>
                <w:color w:val="FF0000"/>
              </w:rPr>
              <w:t>Unknown rights or easements for overhead and underground electricity apparatus.</w:t>
            </w:r>
          </w:p>
          <w:p w:rsidR="0084272F" w:rsidRPr="00A60B6E" w:rsidRDefault="0084272F" w:rsidP="0084272F">
            <w:pPr>
              <w:rPr>
                <w:rFonts w:ascii="Arial" w:hAnsi="Arial" w:cs="Arial"/>
                <w:bCs/>
                <w:color w:val="FF0000"/>
              </w:rPr>
            </w:pPr>
          </w:p>
        </w:tc>
      </w:tr>
      <w:tr w:rsidR="0084272F" w:rsidRPr="006410E2" w:rsidTr="0084272F">
        <w:trPr>
          <w:cantSplit/>
        </w:trPr>
        <w:tc>
          <w:tcPr>
            <w:tcW w:w="0" w:type="auto"/>
            <w:vMerge/>
            <w:shd w:val="clear" w:color="auto" w:fill="auto"/>
          </w:tcPr>
          <w:p w:rsidR="0084272F" w:rsidRPr="00A60B6E" w:rsidRDefault="0084272F" w:rsidP="0084272F">
            <w:pPr>
              <w:rPr>
                <w:rFonts w:ascii="Arial" w:hAnsi="Arial" w:cs="Arial"/>
                <w:color w:val="FF0000"/>
              </w:rPr>
            </w:pP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b/>
                <w:bCs/>
                <w:color w:val="FF0000"/>
              </w:rPr>
            </w:pPr>
            <w:r w:rsidRPr="00A60B6E">
              <w:rPr>
                <w:rFonts w:ascii="Arial" w:hAnsi="Arial" w:cs="Arial"/>
                <w:b/>
                <w:bCs/>
                <w:color w:val="FF0000"/>
              </w:rPr>
              <w:t xml:space="preserve">Northumbrian Water </w:t>
            </w:r>
          </w:p>
          <w:p w:rsidR="0084272F" w:rsidRPr="00A60B6E" w:rsidRDefault="0084272F" w:rsidP="0084272F">
            <w:pPr>
              <w:rPr>
                <w:rFonts w:ascii="Arial" w:hAnsi="Arial" w:cs="Arial"/>
                <w:noProof/>
                <w:color w:val="FF0000"/>
              </w:rPr>
            </w:pPr>
            <w:r w:rsidRPr="00A60B6E">
              <w:rPr>
                <w:rFonts w:ascii="Arial" w:hAnsi="Arial" w:cs="Arial"/>
                <w:noProof/>
                <w:color w:val="FF0000"/>
              </w:rPr>
              <w:t>[address as at parcel 01]</w:t>
            </w:r>
          </w:p>
          <w:p w:rsidR="0084272F" w:rsidRPr="00A60B6E" w:rsidRDefault="0084272F" w:rsidP="0084272F">
            <w:pPr>
              <w:rPr>
                <w:rFonts w:ascii="Arial" w:hAnsi="Arial" w:cs="Arial"/>
                <w:noProof/>
                <w:color w:val="FF0000"/>
              </w:rPr>
            </w:pPr>
          </w:p>
          <w:p w:rsidR="0084272F" w:rsidRPr="00A60B6E" w:rsidRDefault="0084272F" w:rsidP="0084272F">
            <w:pPr>
              <w:rPr>
                <w:rFonts w:ascii="Arial" w:hAnsi="Arial" w:cs="Arial"/>
                <w:noProof/>
                <w:color w:val="FF0000"/>
              </w:rPr>
            </w:pPr>
          </w:p>
          <w:p w:rsidR="0084272F" w:rsidRPr="00A60B6E" w:rsidRDefault="0084272F" w:rsidP="0084272F">
            <w:pPr>
              <w:rPr>
                <w:rFonts w:ascii="Arial" w:hAnsi="Arial" w:cs="Arial"/>
                <w:noProof/>
                <w:color w:val="FF0000"/>
              </w:rPr>
            </w:pPr>
          </w:p>
          <w:p w:rsidR="0084272F" w:rsidRPr="00A60B6E" w:rsidRDefault="0084272F" w:rsidP="0084272F">
            <w:pPr>
              <w:rPr>
                <w:rFonts w:ascii="Arial" w:hAnsi="Arial" w:cs="Arial"/>
                <w:noProof/>
                <w:color w:val="FF0000"/>
              </w:rPr>
            </w:pPr>
          </w:p>
          <w:p w:rsidR="0084272F" w:rsidRPr="00A60B6E" w:rsidRDefault="0084272F" w:rsidP="0084272F">
            <w:pPr>
              <w:rPr>
                <w:rFonts w:ascii="Arial" w:hAnsi="Arial" w:cs="Arial"/>
                <w:b/>
                <w:bCs/>
                <w:color w:val="FF0000"/>
              </w:rPr>
            </w:pPr>
          </w:p>
        </w:tc>
        <w:tc>
          <w:tcPr>
            <w:tcW w:w="0" w:type="auto"/>
            <w:shd w:val="clear" w:color="auto" w:fill="auto"/>
          </w:tcPr>
          <w:p w:rsidR="0084272F" w:rsidRPr="00A60B6E" w:rsidRDefault="0084272F" w:rsidP="0084272F">
            <w:pPr>
              <w:rPr>
                <w:rFonts w:ascii="Arial" w:hAnsi="Arial" w:cs="Arial"/>
                <w:bCs/>
                <w:color w:val="FF0000"/>
              </w:rPr>
            </w:pPr>
            <w:r w:rsidRPr="00A60B6E">
              <w:rPr>
                <w:rFonts w:ascii="Arial" w:hAnsi="Arial" w:cs="Arial"/>
                <w:bCs/>
                <w:color w:val="FF0000"/>
              </w:rPr>
              <w:t>Unknown rights or easements for apparatus.</w:t>
            </w:r>
          </w:p>
        </w:tc>
      </w:tr>
      <w:tr w:rsidR="0084272F" w:rsidRPr="006410E2" w:rsidTr="0084272F">
        <w:trPr>
          <w:cantSplit/>
          <w:trHeight w:val="564"/>
        </w:trPr>
        <w:tc>
          <w:tcPr>
            <w:tcW w:w="0" w:type="auto"/>
            <w:vMerge w:val="restart"/>
            <w:shd w:val="clear" w:color="auto" w:fill="auto"/>
          </w:tcPr>
          <w:p w:rsidR="0084272F" w:rsidRPr="00A60B6E" w:rsidRDefault="0084272F" w:rsidP="0084272F">
            <w:pPr>
              <w:rPr>
                <w:rFonts w:ascii="Arial" w:hAnsi="Arial" w:cs="Arial"/>
                <w:bCs/>
                <w:color w:val="FF0000"/>
              </w:rPr>
            </w:pPr>
            <w:r w:rsidRPr="00A60B6E">
              <w:rPr>
                <w:rFonts w:ascii="Arial" w:hAnsi="Arial" w:cs="Arial"/>
                <w:bCs/>
                <w:color w:val="FF0000"/>
              </w:rPr>
              <w:lastRenderedPageBreak/>
              <w:t>16a</w:t>
            </w: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pStyle w:val="NoSpacing"/>
              <w:rPr>
                <w:rFonts w:ascii="Arial" w:hAnsi="Arial" w:cs="Arial"/>
                <w:noProof/>
                <w:color w:val="FF0000"/>
                <w:sz w:val="20"/>
                <w:szCs w:val="20"/>
                <w:lang w:eastAsia="en-GB"/>
              </w:rPr>
            </w:pPr>
            <w:r w:rsidRPr="00A60B6E">
              <w:rPr>
                <w:rFonts w:ascii="Arial" w:hAnsi="Arial" w:cs="Arial"/>
                <w:b/>
                <w:bCs/>
                <w:color w:val="FF0000"/>
                <w:sz w:val="20"/>
                <w:szCs w:val="20"/>
                <w:lang w:eastAsia="en-GB"/>
              </w:rPr>
              <w:t>British Telecommunications plc</w:t>
            </w:r>
            <w:r w:rsidRPr="00A60B6E">
              <w:rPr>
                <w:rFonts w:ascii="Arial" w:hAnsi="Arial" w:cs="Arial"/>
                <w:b/>
                <w:bCs/>
                <w:color w:val="FF0000"/>
                <w:sz w:val="20"/>
                <w:szCs w:val="20"/>
                <w:lang w:eastAsia="en-GB"/>
              </w:rPr>
              <w:br/>
            </w:r>
            <w:r w:rsidRPr="00A60B6E">
              <w:rPr>
                <w:rFonts w:ascii="Arial" w:hAnsi="Arial" w:cs="Arial"/>
                <w:noProof/>
                <w:color w:val="FF0000"/>
                <w:sz w:val="20"/>
                <w:szCs w:val="20"/>
                <w:lang w:eastAsia="en-GB"/>
              </w:rPr>
              <w:t>[address as at parcel 01]</w:t>
            </w:r>
          </w:p>
          <w:p w:rsidR="0084272F" w:rsidRPr="00A60B6E" w:rsidRDefault="0084272F" w:rsidP="0084272F">
            <w:pPr>
              <w:pStyle w:val="NoSpacing"/>
              <w:rPr>
                <w:rFonts w:ascii="Arial" w:hAnsi="Arial" w:cs="Arial"/>
                <w:b/>
                <w:bCs/>
                <w:color w:val="FF0000"/>
                <w:sz w:val="20"/>
                <w:szCs w:val="20"/>
                <w:lang w:eastAsia="en-GB"/>
              </w:rPr>
            </w:pPr>
          </w:p>
        </w:tc>
        <w:tc>
          <w:tcPr>
            <w:tcW w:w="0" w:type="auto"/>
            <w:shd w:val="clear" w:color="auto" w:fill="auto"/>
          </w:tcPr>
          <w:p w:rsidR="0084272F" w:rsidRPr="00A60B6E" w:rsidRDefault="0084272F" w:rsidP="0084272F">
            <w:pPr>
              <w:rPr>
                <w:rFonts w:ascii="Arial" w:hAnsi="Arial" w:cs="Arial"/>
                <w:bCs/>
                <w:color w:val="FF0000"/>
              </w:rPr>
            </w:pPr>
            <w:r w:rsidRPr="00A60B6E">
              <w:rPr>
                <w:rFonts w:ascii="Arial" w:hAnsi="Arial" w:cs="Arial"/>
                <w:bCs/>
                <w:color w:val="FF0000"/>
              </w:rPr>
              <w:t>Unknown rights or easements for telecommunications apparatus.</w:t>
            </w:r>
          </w:p>
        </w:tc>
      </w:tr>
      <w:tr w:rsidR="0084272F" w:rsidRPr="006410E2" w:rsidTr="0084272F">
        <w:trPr>
          <w:cantSplit/>
          <w:trHeight w:val="564"/>
        </w:trPr>
        <w:tc>
          <w:tcPr>
            <w:tcW w:w="0" w:type="auto"/>
            <w:vMerge/>
            <w:shd w:val="clear" w:color="auto" w:fill="auto"/>
          </w:tcPr>
          <w:p w:rsidR="0084272F" w:rsidRPr="00A60B6E" w:rsidRDefault="0084272F" w:rsidP="0084272F">
            <w:pPr>
              <w:rPr>
                <w:rFonts w:ascii="Arial" w:hAnsi="Arial" w:cs="Arial"/>
                <w:bCs/>
                <w:color w:val="FF0000"/>
              </w:rPr>
            </w:pP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b/>
                <w:bCs/>
                <w:color w:val="FF0000"/>
              </w:rPr>
            </w:pPr>
            <w:r w:rsidRPr="00A60B6E">
              <w:rPr>
                <w:rFonts w:ascii="Arial" w:hAnsi="Arial" w:cs="Arial"/>
                <w:b/>
                <w:bCs/>
                <w:color w:val="FF0000"/>
              </w:rPr>
              <w:t>Fergusons SSAP</w:t>
            </w:r>
          </w:p>
          <w:p w:rsidR="0084272F" w:rsidRPr="00A60B6E" w:rsidRDefault="0084272F" w:rsidP="0084272F">
            <w:pPr>
              <w:rPr>
                <w:rFonts w:ascii="Arial" w:hAnsi="Arial" w:cs="Arial"/>
                <w:bCs/>
                <w:color w:val="FF0000"/>
              </w:rPr>
            </w:pPr>
            <w:r w:rsidRPr="00A60B6E">
              <w:rPr>
                <w:rFonts w:ascii="Arial" w:hAnsi="Arial" w:cs="Arial"/>
                <w:bCs/>
                <w:color w:val="FF0000"/>
              </w:rPr>
              <w:t>[address as at parcel 15]</w:t>
            </w:r>
          </w:p>
          <w:p w:rsidR="0084272F" w:rsidRPr="00A60B6E" w:rsidRDefault="0084272F" w:rsidP="0084272F">
            <w:pPr>
              <w:pStyle w:val="NoSpacing"/>
              <w:rPr>
                <w:rFonts w:ascii="Arial" w:hAnsi="Arial" w:cs="Arial"/>
                <w:b/>
                <w:bCs/>
                <w:color w:val="FF0000"/>
                <w:sz w:val="20"/>
                <w:szCs w:val="20"/>
                <w:lang w:eastAsia="en-GB"/>
              </w:rPr>
            </w:pPr>
          </w:p>
        </w:tc>
        <w:tc>
          <w:tcPr>
            <w:tcW w:w="0" w:type="auto"/>
            <w:shd w:val="clear" w:color="auto" w:fill="auto"/>
          </w:tcPr>
          <w:p w:rsidR="0084272F" w:rsidRPr="00A60B6E" w:rsidRDefault="0084272F" w:rsidP="0084272F">
            <w:pPr>
              <w:rPr>
                <w:rFonts w:ascii="Arial" w:hAnsi="Arial" w:cs="Arial"/>
                <w:bCs/>
                <w:color w:val="FF0000"/>
              </w:rPr>
            </w:pPr>
            <w:r w:rsidRPr="00A60B6E">
              <w:rPr>
                <w:rFonts w:ascii="Arial" w:hAnsi="Arial" w:cs="Arial"/>
                <w:bCs/>
                <w:color w:val="FF0000"/>
              </w:rPr>
              <w:t>Rights relating to CCTV apparatus.</w:t>
            </w:r>
          </w:p>
        </w:tc>
      </w:tr>
      <w:tr w:rsidR="0084272F" w:rsidRPr="006410E2" w:rsidTr="0084272F">
        <w:trPr>
          <w:cantSplit/>
          <w:trHeight w:val="1730"/>
        </w:trPr>
        <w:tc>
          <w:tcPr>
            <w:tcW w:w="0" w:type="auto"/>
            <w:vMerge w:val="restart"/>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17a</w:t>
            </w: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933E45">
            <w:pPr>
              <w:pStyle w:val="NoSpacing"/>
              <w:rPr>
                <w:rFonts w:ascii="Arial" w:hAnsi="Arial" w:cs="Arial"/>
                <w:b/>
                <w:bCs/>
                <w:color w:val="FF0000"/>
              </w:rPr>
            </w:pPr>
            <w:r w:rsidRPr="00A60B6E">
              <w:rPr>
                <w:rFonts w:ascii="Arial" w:hAnsi="Arial" w:cs="Arial"/>
                <w:b/>
                <w:bCs/>
                <w:color w:val="FF0000"/>
                <w:sz w:val="20"/>
                <w:szCs w:val="20"/>
                <w:lang w:eastAsia="en-GB"/>
              </w:rPr>
              <w:t>British Telecommunications plc</w:t>
            </w:r>
            <w:r w:rsidRPr="00A60B6E">
              <w:rPr>
                <w:rFonts w:ascii="Arial" w:hAnsi="Arial" w:cs="Arial"/>
                <w:b/>
                <w:bCs/>
                <w:color w:val="FF0000"/>
                <w:sz w:val="20"/>
                <w:szCs w:val="20"/>
                <w:lang w:eastAsia="en-GB"/>
              </w:rPr>
              <w:br/>
            </w:r>
            <w:r w:rsidRPr="00A60B6E">
              <w:rPr>
                <w:rFonts w:ascii="Arial" w:hAnsi="Arial" w:cs="Arial"/>
                <w:noProof/>
                <w:color w:val="FF0000"/>
                <w:sz w:val="20"/>
                <w:szCs w:val="20"/>
                <w:lang w:eastAsia="en-GB"/>
              </w:rPr>
              <w:t>[address as at parcel 01]</w:t>
            </w:r>
          </w:p>
        </w:tc>
        <w:tc>
          <w:tcPr>
            <w:tcW w:w="0" w:type="auto"/>
            <w:shd w:val="clear" w:color="auto" w:fill="auto"/>
          </w:tcPr>
          <w:p w:rsidR="0084272F" w:rsidRPr="00A60B6E" w:rsidRDefault="0084272F" w:rsidP="0084272F">
            <w:pPr>
              <w:rPr>
                <w:rFonts w:ascii="Arial" w:hAnsi="Arial" w:cs="Arial"/>
                <w:bCs/>
                <w:color w:val="FF0000"/>
              </w:rPr>
            </w:pPr>
            <w:r w:rsidRPr="00A60B6E">
              <w:rPr>
                <w:rFonts w:ascii="Arial" w:hAnsi="Arial" w:cs="Arial"/>
                <w:bCs/>
                <w:color w:val="FF0000"/>
              </w:rPr>
              <w:t>Unknown rights or easements for telecommunications apparatus.</w:t>
            </w:r>
          </w:p>
          <w:p w:rsidR="0084272F" w:rsidRPr="00A60B6E" w:rsidRDefault="0084272F" w:rsidP="0084272F">
            <w:pPr>
              <w:rPr>
                <w:rFonts w:ascii="Arial" w:hAnsi="Arial" w:cs="Arial"/>
                <w:color w:val="FF0000"/>
              </w:rPr>
            </w:pPr>
          </w:p>
        </w:tc>
      </w:tr>
      <w:tr w:rsidR="0084272F" w:rsidRPr="006410E2" w:rsidTr="0084272F">
        <w:trPr>
          <w:cantSplit/>
          <w:trHeight w:val="1730"/>
        </w:trPr>
        <w:tc>
          <w:tcPr>
            <w:tcW w:w="0" w:type="auto"/>
            <w:vMerge/>
            <w:shd w:val="clear" w:color="auto" w:fill="auto"/>
          </w:tcPr>
          <w:p w:rsidR="0084272F" w:rsidRPr="00A60B6E" w:rsidRDefault="0084272F" w:rsidP="0084272F">
            <w:pPr>
              <w:rPr>
                <w:rFonts w:ascii="Arial" w:hAnsi="Arial" w:cs="Arial"/>
                <w:color w:val="FF0000"/>
              </w:rPr>
            </w:pP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b/>
                <w:bCs/>
                <w:color w:val="FF0000"/>
              </w:rPr>
            </w:pPr>
            <w:r w:rsidRPr="00A60B6E">
              <w:rPr>
                <w:rFonts w:ascii="Arial" w:hAnsi="Arial" w:cs="Arial"/>
                <w:b/>
                <w:bCs/>
                <w:color w:val="FF0000"/>
              </w:rPr>
              <w:t>Fergusons SSAP</w:t>
            </w:r>
          </w:p>
          <w:p w:rsidR="0084272F" w:rsidRPr="00A60B6E" w:rsidRDefault="0084272F" w:rsidP="0084272F">
            <w:pPr>
              <w:rPr>
                <w:rFonts w:ascii="Arial" w:hAnsi="Arial" w:cs="Arial"/>
                <w:b/>
                <w:bCs/>
                <w:color w:val="FF0000"/>
              </w:rPr>
            </w:pPr>
            <w:r w:rsidRPr="00A60B6E">
              <w:rPr>
                <w:rFonts w:ascii="Arial" w:hAnsi="Arial" w:cs="Arial"/>
                <w:bCs/>
                <w:color w:val="FF0000"/>
              </w:rPr>
              <w:t>[address as at parcel 15]</w:t>
            </w: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bCs/>
                <w:color w:val="FF0000"/>
              </w:rPr>
              <w:t>Rights relating to CCTV apparatus.</w:t>
            </w:r>
          </w:p>
        </w:tc>
      </w:tr>
      <w:tr w:rsidR="0084272F" w:rsidRPr="006410E2" w:rsidTr="0084272F">
        <w:trPr>
          <w:cantSplit/>
          <w:trHeight w:val="1730"/>
        </w:trPr>
        <w:tc>
          <w:tcPr>
            <w:tcW w:w="0" w:type="auto"/>
            <w:vMerge/>
            <w:shd w:val="clear" w:color="auto" w:fill="auto"/>
          </w:tcPr>
          <w:p w:rsidR="0084272F" w:rsidRPr="00A60B6E" w:rsidRDefault="0084272F" w:rsidP="0084272F">
            <w:pPr>
              <w:rPr>
                <w:rFonts w:ascii="Arial" w:hAnsi="Arial" w:cs="Arial"/>
                <w:color w:val="FF0000"/>
              </w:rPr>
            </w:pP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b/>
                <w:bCs/>
                <w:color w:val="FF0000"/>
              </w:rPr>
            </w:pPr>
            <w:r w:rsidRPr="00A60B6E">
              <w:rPr>
                <w:rFonts w:ascii="Arial" w:hAnsi="Arial" w:cs="Arial"/>
                <w:b/>
                <w:bCs/>
                <w:color w:val="FF0000"/>
              </w:rPr>
              <w:t>Northern Powergrid</w:t>
            </w:r>
          </w:p>
          <w:p w:rsidR="0084272F" w:rsidRPr="00A60B6E" w:rsidRDefault="0084272F" w:rsidP="0084272F">
            <w:pPr>
              <w:rPr>
                <w:rFonts w:ascii="Arial" w:hAnsi="Arial" w:cs="Arial"/>
                <w:noProof/>
                <w:color w:val="FF0000"/>
              </w:rPr>
            </w:pPr>
            <w:r w:rsidRPr="00A60B6E">
              <w:rPr>
                <w:rFonts w:ascii="Arial" w:hAnsi="Arial" w:cs="Arial"/>
                <w:noProof/>
                <w:color w:val="FF0000"/>
              </w:rPr>
              <w:t>[address as at parcel 06]</w:t>
            </w:r>
          </w:p>
          <w:p w:rsidR="0084272F" w:rsidRPr="00A60B6E" w:rsidRDefault="0084272F" w:rsidP="0084272F">
            <w:pPr>
              <w:rPr>
                <w:rFonts w:ascii="Arial" w:hAnsi="Arial" w:cs="Arial"/>
                <w:b/>
                <w:bCs/>
                <w:color w:val="FF0000"/>
              </w:rPr>
            </w:pPr>
          </w:p>
        </w:tc>
        <w:tc>
          <w:tcPr>
            <w:tcW w:w="0" w:type="auto"/>
            <w:shd w:val="clear" w:color="auto" w:fill="auto"/>
          </w:tcPr>
          <w:p w:rsidR="0084272F" w:rsidRPr="00A60B6E" w:rsidRDefault="0084272F" w:rsidP="0084272F">
            <w:pPr>
              <w:rPr>
                <w:rFonts w:ascii="Arial" w:hAnsi="Arial" w:cs="Arial"/>
                <w:bCs/>
                <w:color w:val="FF0000"/>
              </w:rPr>
            </w:pPr>
            <w:r w:rsidRPr="00A60B6E">
              <w:rPr>
                <w:rFonts w:ascii="Arial" w:hAnsi="Arial" w:cs="Arial"/>
                <w:bCs/>
                <w:color w:val="FF0000"/>
              </w:rPr>
              <w:t xml:space="preserve">Wayleave agreement dated 04/06/1954 between The National Coal Board and The North Eastern Electricity Board. </w:t>
            </w:r>
          </w:p>
          <w:p w:rsidR="0084272F" w:rsidRPr="00A60B6E" w:rsidRDefault="0084272F" w:rsidP="0084272F">
            <w:pPr>
              <w:rPr>
                <w:rFonts w:ascii="Arial" w:hAnsi="Arial" w:cs="Arial"/>
                <w:bCs/>
                <w:color w:val="FF0000"/>
              </w:rPr>
            </w:pPr>
          </w:p>
          <w:p w:rsidR="0084272F" w:rsidRPr="00A60B6E" w:rsidRDefault="0084272F" w:rsidP="0084272F">
            <w:pPr>
              <w:rPr>
                <w:rFonts w:ascii="Arial" w:hAnsi="Arial" w:cs="Arial"/>
                <w:bCs/>
                <w:color w:val="FF0000"/>
              </w:rPr>
            </w:pPr>
            <w:r w:rsidRPr="00A60B6E">
              <w:rPr>
                <w:rFonts w:ascii="Arial" w:hAnsi="Arial" w:cs="Arial"/>
                <w:bCs/>
                <w:color w:val="FF0000"/>
              </w:rPr>
              <w:t>Rights relating to underground cables, poles and two tower pylons granted in a conveyance dated 03/01/1975 between The National Coal Board, Coal Industry Estates Ltd. and Robinson Brothers Ltd.</w:t>
            </w:r>
          </w:p>
          <w:p w:rsidR="0084272F" w:rsidRPr="00A60B6E" w:rsidRDefault="0084272F" w:rsidP="0084272F">
            <w:pPr>
              <w:rPr>
                <w:rFonts w:ascii="Arial" w:hAnsi="Arial" w:cs="Arial"/>
                <w:color w:val="FF0000"/>
              </w:rPr>
            </w:pPr>
            <w:r w:rsidRPr="00A60B6E">
              <w:rPr>
                <w:rFonts w:ascii="Arial" w:hAnsi="Arial" w:cs="Arial"/>
                <w:bCs/>
                <w:color w:val="FF0000"/>
              </w:rPr>
              <w:t xml:space="preserve">   </w:t>
            </w:r>
          </w:p>
        </w:tc>
      </w:tr>
      <w:tr w:rsidR="0084272F" w:rsidRPr="006410E2" w:rsidTr="0084272F">
        <w:trPr>
          <w:cantSplit/>
          <w:trHeight w:val="1730"/>
        </w:trPr>
        <w:tc>
          <w:tcPr>
            <w:tcW w:w="0" w:type="auto"/>
            <w:vMerge/>
            <w:shd w:val="clear" w:color="auto" w:fill="auto"/>
          </w:tcPr>
          <w:p w:rsidR="0084272F" w:rsidRPr="00A60B6E" w:rsidRDefault="0084272F" w:rsidP="0084272F">
            <w:pPr>
              <w:rPr>
                <w:rFonts w:ascii="Arial" w:hAnsi="Arial" w:cs="Arial"/>
                <w:color w:val="FF0000"/>
              </w:rPr>
            </w:pP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b/>
                <w:bCs/>
                <w:color w:val="FF0000"/>
              </w:rPr>
            </w:pPr>
            <w:r w:rsidRPr="00A60B6E">
              <w:rPr>
                <w:rFonts w:ascii="Arial" w:hAnsi="Arial" w:cs="Arial"/>
                <w:b/>
                <w:bCs/>
                <w:color w:val="FF0000"/>
              </w:rPr>
              <w:t xml:space="preserve">Northumbrian Water </w:t>
            </w:r>
          </w:p>
          <w:p w:rsidR="0084272F" w:rsidRPr="00A60B6E" w:rsidRDefault="0084272F" w:rsidP="0084272F">
            <w:pPr>
              <w:rPr>
                <w:rFonts w:ascii="Arial" w:hAnsi="Arial" w:cs="Arial"/>
                <w:noProof/>
                <w:color w:val="FF0000"/>
              </w:rPr>
            </w:pPr>
            <w:r w:rsidRPr="00A60B6E">
              <w:rPr>
                <w:rFonts w:ascii="Arial" w:hAnsi="Arial" w:cs="Arial"/>
                <w:noProof/>
                <w:color w:val="FF0000"/>
              </w:rPr>
              <w:t>[address as at parcel 01]</w:t>
            </w:r>
          </w:p>
          <w:p w:rsidR="0084272F" w:rsidRPr="00A60B6E" w:rsidRDefault="0084272F" w:rsidP="0084272F">
            <w:pPr>
              <w:rPr>
                <w:rFonts w:ascii="Arial" w:hAnsi="Arial" w:cs="Arial"/>
                <w:b/>
                <w:bCs/>
                <w:color w:val="FF0000"/>
              </w:rPr>
            </w:pP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bCs/>
                <w:color w:val="FF0000"/>
              </w:rPr>
              <w:t>Unknown rights or easements for apparatus.</w:t>
            </w:r>
          </w:p>
        </w:tc>
      </w:tr>
      <w:tr w:rsidR="0084272F" w:rsidRPr="006410E2" w:rsidTr="0084272F">
        <w:trPr>
          <w:cantSplit/>
          <w:trHeight w:val="1730"/>
        </w:trPr>
        <w:tc>
          <w:tcPr>
            <w:tcW w:w="0" w:type="auto"/>
            <w:vMerge/>
            <w:shd w:val="clear" w:color="auto" w:fill="auto"/>
          </w:tcPr>
          <w:p w:rsidR="0084272F" w:rsidRPr="00A60B6E" w:rsidRDefault="0084272F" w:rsidP="0084272F">
            <w:pPr>
              <w:rPr>
                <w:rFonts w:ascii="Arial" w:hAnsi="Arial" w:cs="Arial"/>
                <w:color w:val="FF0000"/>
              </w:rPr>
            </w:pP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b/>
                <w:bCs/>
                <w:color w:val="FF0000"/>
              </w:rPr>
            </w:pPr>
            <w:r w:rsidRPr="00A60B6E">
              <w:rPr>
                <w:rFonts w:ascii="Arial" w:hAnsi="Arial" w:cs="Arial"/>
                <w:b/>
                <w:bCs/>
                <w:color w:val="FF0000"/>
              </w:rPr>
              <w:t xml:space="preserve">Rocky </w:t>
            </w:r>
            <w:proofErr w:type="spellStart"/>
            <w:r w:rsidRPr="00A60B6E">
              <w:rPr>
                <w:rFonts w:ascii="Arial" w:hAnsi="Arial" w:cs="Arial"/>
                <w:b/>
                <w:bCs/>
                <w:color w:val="FF0000"/>
              </w:rPr>
              <w:t>Motorparc</w:t>
            </w:r>
            <w:proofErr w:type="spellEnd"/>
          </w:p>
          <w:p w:rsidR="0084272F" w:rsidRPr="00A60B6E" w:rsidRDefault="0084272F" w:rsidP="0084272F">
            <w:pPr>
              <w:rPr>
                <w:rFonts w:ascii="Arial" w:hAnsi="Arial" w:cs="Arial"/>
                <w:bCs/>
                <w:color w:val="FF0000"/>
              </w:rPr>
            </w:pPr>
            <w:r w:rsidRPr="00A60B6E">
              <w:rPr>
                <w:rFonts w:ascii="Arial" w:hAnsi="Arial" w:cs="Arial"/>
                <w:bCs/>
                <w:color w:val="FF0000"/>
              </w:rPr>
              <w:t>c/o Fergusons Transport</w:t>
            </w:r>
          </w:p>
          <w:p w:rsidR="0084272F" w:rsidRPr="00A60B6E" w:rsidRDefault="0084272F" w:rsidP="0084272F">
            <w:pPr>
              <w:rPr>
                <w:rFonts w:ascii="Arial" w:hAnsi="Arial" w:cs="Arial"/>
                <w:bCs/>
                <w:color w:val="FF0000"/>
              </w:rPr>
            </w:pPr>
            <w:r w:rsidRPr="00A60B6E">
              <w:rPr>
                <w:rFonts w:ascii="Arial" w:hAnsi="Arial" w:cs="Arial"/>
                <w:bCs/>
                <w:color w:val="FF0000"/>
              </w:rPr>
              <w:t>Sleekburn Business Centre</w:t>
            </w:r>
          </w:p>
          <w:p w:rsidR="0084272F" w:rsidRPr="00A60B6E" w:rsidRDefault="0084272F" w:rsidP="0084272F">
            <w:pPr>
              <w:rPr>
                <w:rFonts w:ascii="Arial" w:hAnsi="Arial" w:cs="Arial"/>
                <w:bCs/>
                <w:color w:val="FF0000"/>
              </w:rPr>
            </w:pPr>
            <w:r w:rsidRPr="00A60B6E">
              <w:rPr>
                <w:rFonts w:ascii="Arial" w:hAnsi="Arial" w:cs="Arial"/>
                <w:bCs/>
                <w:color w:val="FF0000"/>
              </w:rPr>
              <w:t>Sleekburn</w:t>
            </w:r>
          </w:p>
          <w:p w:rsidR="0084272F" w:rsidRPr="00A60B6E" w:rsidRDefault="0084272F" w:rsidP="0084272F">
            <w:pPr>
              <w:rPr>
                <w:rFonts w:ascii="Arial" w:hAnsi="Arial" w:cs="Arial"/>
                <w:bCs/>
                <w:color w:val="FF0000"/>
              </w:rPr>
            </w:pPr>
            <w:r w:rsidRPr="00A60B6E">
              <w:rPr>
                <w:rFonts w:ascii="Arial" w:hAnsi="Arial" w:cs="Arial"/>
                <w:bCs/>
                <w:color w:val="FF0000"/>
              </w:rPr>
              <w:t>Northumberland</w:t>
            </w:r>
            <w:r w:rsidRPr="00A60B6E">
              <w:rPr>
                <w:rFonts w:ascii="Arial" w:hAnsi="Arial" w:cs="Arial"/>
                <w:bCs/>
                <w:color w:val="FF0000"/>
              </w:rPr>
              <w:br/>
              <w:t>NE24 1QQ</w:t>
            </w:r>
          </w:p>
          <w:p w:rsidR="0084272F" w:rsidRPr="00A60B6E" w:rsidRDefault="0084272F" w:rsidP="0084272F">
            <w:pPr>
              <w:rPr>
                <w:rFonts w:ascii="Arial" w:hAnsi="Arial" w:cs="Arial"/>
                <w:b/>
                <w:bCs/>
                <w:color w:val="FF0000"/>
              </w:rPr>
            </w:pPr>
          </w:p>
        </w:tc>
        <w:tc>
          <w:tcPr>
            <w:tcW w:w="0" w:type="auto"/>
            <w:shd w:val="clear" w:color="auto" w:fill="auto"/>
          </w:tcPr>
          <w:p w:rsidR="0084272F" w:rsidRPr="00A60B6E" w:rsidRDefault="0084272F" w:rsidP="0084272F">
            <w:pPr>
              <w:rPr>
                <w:rFonts w:ascii="Arial" w:hAnsi="Arial" w:cs="Arial"/>
                <w:bCs/>
                <w:color w:val="FF0000"/>
              </w:rPr>
            </w:pPr>
            <w:r w:rsidRPr="00A60B6E">
              <w:rPr>
                <w:rFonts w:ascii="Arial" w:hAnsi="Arial" w:cs="Arial"/>
                <w:bCs/>
                <w:color w:val="FF0000"/>
              </w:rPr>
              <w:t>Right of access with vehicles along the public footpath.</w:t>
            </w:r>
          </w:p>
          <w:p w:rsidR="0084272F" w:rsidRPr="00A60B6E" w:rsidRDefault="0084272F" w:rsidP="0084272F">
            <w:pPr>
              <w:rPr>
                <w:rFonts w:ascii="Arial" w:hAnsi="Arial" w:cs="Arial"/>
                <w:color w:val="FF0000"/>
              </w:rPr>
            </w:pPr>
            <w:r w:rsidRPr="00A60B6E">
              <w:rPr>
                <w:rFonts w:ascii="Arial" w:hAnsi="Arial" w:cs="Arial"/>
                <w:bCs/>
                <w:color w:val="FF0000"/>
              </w:rPr>
              <w:t xml:space="preserve"> </w:t>
            </w:r>
          </w:p>
        </w:tc>
      </w:tr>
      <w:tr w:rsidR="0084272F" w:rsidRPr="006410E2" w:rsidTr="0084272F">
        <w:trPr>
          <w:cantSplit/>
          <w:trHeight w:val="1730"/>
        </w:trPr>
        <w:tc>
          <w:tcPr>
            <w:tcW w:w="0" w:type="auto"/>
            <w:vMerge/>
            <w:shd w:val="clear" w:color="auto" w:fill="auto"/>
          </w:tcPr>
          <w:p w:rsidR="0084272F" w:rsidRPr="00A60B6E" w:rsidRDefault="0084272F" w:rsidP="0084272F">
            <w:pPr>
              <w:rPr>
                <w:rFonts w:ascii="Arial" w:hAnsi="Arial" w:cs="Arial"/>
                <w:color w:val="FF0000"/>
              </w:rPr>
            </w:pP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b/>
                <w:bCs/>
                <w:color w:val="FF0000"/>
              </w:rPr>
            </w:pPr>
            <w:r w:rsidRPr="00A60B6E">
              <w:rPr>
                <w:rFonts w:ascii="Arial" w:hAnsi="Arial" w:cs="Arial"/>
                <w:b/>
                <w:bCs/>
                <w:color w:val="FF0000"/>
              </w:rPr>
              <w:t>Northumberland County Council</w:t>
            </w:r>
          </w:p>
          <w:p w:rsidR="0084272F" w:rsidRPr="00A60B6E" w:rsidRDefault="0084272F" w:rsidP="0084272F">
            <w:pPr>
              <w:rPr>
                <w:rFonts w:ascii="Arial" w:hAnsi="Arial" w:cs="Arial"/>
                <w:b/>
                <w:bCs/>
                <w:color w:val="FF0000"/>
              </w:rPr>
            </w:pPr>
            <w:r w:rsidRPr="00A60B6E">
              <w:rPr>
                <w:rFonts w:ascii="Arial" w:hAnsi="Arial" w:cs="Arial"/>
                <w:noProof/>
                <w:color w:val="FF0000"/>
              </w:rPr>
              <w:t>[address as at parcel 05]</w:t>
            </w: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Rights regarding a sewer and two manholes granted in a conveyance dated 03/01/1975 between The National Coal Board, Coal Industry Estates Ltd. and Robinson Brothers Ltd.</w:t>
            </w:r>
          </w:p>
          <w:p w:rsidR="0084272F" w:rsidRPr="00A60B6E" w:rsidRDefault="0084272F" w:rsidP="0084272F">
            <w:pPr>
              <w:rPr>
                <w:rFonts w:ascii="Arial" w:hAnsi="Arial" w:cs="Arial"/>
                <w:color w:val="FF0000"/>
              </w:rPr>
            </w:pPr>
          </w:p>
        </w:tc>
      </w:tr>
      <w:tr w:rsidR="0084272F" w:rsidRPr="006410E2" w:rsidTr="0084272F">
        <w:trPr>
          <w:cantSplit/>
          <w:trHeight w:val="1117"/>
        </w:trPr>
        <w:tc>
          <w:tcPr>
            <w:tcW w:w="0" w:type="auto"/>
            <w:vMerge w:val="restart"/>
            <w:shd w:val="clear" w:color="auto" w:fill="auto"/>
          </w:tcPr>
          <w:p w:rsidR="0084272F" w:rsidRPr="00A60B6E" w:rsidRDefault="0084272F" w:rsidP="0084272F">
            <w:pPr>
              <w:rPr>
                <w:rFonts w:ascii="Arial" w:hAnsi="Arial" w:cs="Arial"/>
                <w:bCs/>
                <w:color w:val="FF0000"/>
              </w:rPr>
            </w:pPr>
            <w:r w:rsidRPr="00A60B6E">
              <w:rPr>
                <w:rFonts w:ascii="Arial" w:hAnsi="Arial" w:cs="Arial"/>
                <w:bCs/>
                <w:color w:val="FF0000"/>
              </w:rPr>
              <w:t>22a</w:t>
            </w: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b/>
                <w:bCs/>
                <w:color w:val="FF0000"/>
              </w:rPr>
            </w:pPr>
            <w:r w:rsidRPr="00A60B6E">
              <w:rPr>
                <w:rFonts w:ascii="Arial" w:hAnsi="Arial" w:cs="Arial"/>
                <w:b/>
                <w:bCs/>
                <w:color w:val="FF0000"/>
              </w:rPr>
              <w:t>Northern Powergrid</w:t>
            </w:r>
          </w:p>
          <w:p w:rsidR="0084272F" w:rsidRPr="00A60B6E" w:rsidRDefault="0084272F" w:rsidP="0084272F">
            <w:pPr>
              <w:rPr>
                <w:rFonts w:ascii="Arial" w:hAnsi="Arial" w:cs="Arial"/>
                <w:noProof/>
                <w:color w:val="FF0000"/>
              </w:rPr>
            </w:pPr>
            <w:r w:rsidRPr="00A60B6E">
              <w:rPr>
                <w:rFonts w:ascii="Arial" w:hAnsi="Arial" w:cs="Arial"/>
                <w:noProof/>
                <w:color w:val="FF0000"/>
              </w:rPr>
              <w:t>[address as at parcel 06]</w:t>
            </w:r>
          </w:p>
          <w:p w:rsidR="0084272F" w:rsidRPr="00A60B6E" w:rsidRDefault="0084272F" w:rsidP="0084272F">
            <w:pPr>
              <w:rPr>
                <w:rFonts w:ascii="Arial" w:hAnsi="Arial" w:cs="Arial"/>
                <w:b/>
                <w:bCs/>
                <w:color w:val="FF0000"/>
              </w:rPr>
            </w:pPr>
          </w:p>
        </w:tc>
        <w:tc>
          <w:tcPr>
            <w:tcW w:w="0" w:type="auto"/>
            <w:shd w:val="clear" w:color="auto" w:fill="auto"/>
          </w:tcPr>
          <w:p w:rsidR="0084272F" w:rsidRPr="00A60B6E" w:rsidRDefault="0084272F" w:rsidP="0084272F">
            <w:pPr>
              <w:rPr>
                <w:rFonts w:ascii="Arial" w:hAnsi="Arial" w:cs="Arial"/>
                <w:bCs/>
                <w:color w:val="FF0000"/>
              </w:rPr>
            </w:pPr>
            <w:r w:rsidRPr="00A60B6E">
              <w:rPr>
                <w:rFonts w:ascii="Arial" w:hAnsi="Arial" w:cs="Arial"/>
                <w:bCs/>
                <w:color w:val="FF0000"/>
              </w:rPr>
              <w:t>Unknown rights or easements for electricity apparatus.</w:t>
            </w:r>
          </w:p>
        </w:tc>
      </w:tr>
      <w:tr w:rsidR="0084272F" w:rsidRPr="006410E2" w:rsidTr="0084272F">
        <w:trPr>
          <w:cantSplit/>
          <w:trHeight w:val="1117"/>
        </w:trPr>
        <w:tc>
          <w:tcPr>
            <w:tcW w:w="0" w:type="auto"/>
            <w:vMerge/>
            <w:shd w:val="clear" w:color="auto" w:fill="auto"/>
          </w:tcPr>
          <w:p w:rsidR="0084272F" w:rsidRPr="00A60B6E" w:rsidRDefault="0084272F" w:rsidP="0084272F">
            <w:pPr>
              <w:rPr>
                <w:rFonts w:ascii="Arial" w:hAnsi="Arial" w:cs="Arial"/>
                <w:bCs/>
                <w:color w:val="FF0000"/>
              </w:rPr>
            </w:pP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b/>
                <w:bCs/>
                <w:color w:val="FF0000"/>
              </w:rPr>
            </w:pPr>
            <w:r w:rsidRPr="00A60B6E">
              <w:rPr>
                <w:rFonts w:ascii="Arial" w:hAnsi="Arial" w:cs="Arial"/>
                <w:b/>
                <w:bCs/>
                <w:color w:val="FF0000"/>
              </w:rPr>
              <w:t>Northern Powergrid</w:t>
            </w:r>
          </w:p>
          <w:p w:rsidR="0084272F" w:rsidRPr="00A60B6E" w:rsidRDefault="0084272F" w:rsidP="0084272F">
            <w:pPr>
              <w:rPr>
                <w:rFonts w:ascii="Arial" w:hAnsi="Arial" w:cs="Arial"/>
                <w:noProof/>
                <w:color w:val="FF0000"/>
              </w:rPr>
            </w:pPr>
            <w:r w:rsidRPr="00A60B6E">
              <w:rPr>
                <w:rFonts w:ascii="Arial" w:hAnsi="Arial" w:cs="Arial"/>
                <w:noProof/>
                <w:color w:val="FF0000"/>
              </w:rPr>
              <w:t>[address as at parcel 06]</w:t>
            </w:r>
          </w:p>
          <w:p w:rsidR="0084272F" w:rsidRPr="00A60B6E" w:rsidRDefault="0084272F" w:rsidP="0084272F">
            <w:pPr>
              <w:rPr>
                <w:rFonts w:ascii="Arial" w:hAnsi="Arial" w:cs="Arial"/>
                <w:b/>
                <w:bCs/>
                <w:color w:val="FF0000"/>
              </w:rPr>
            </w:pP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 xml:space="preserve">Wayleave agreement dated 04/06/1954 between The National Coal Board and The North Eastern Electricity Board. </w:t>
            </w:r>
          </w:p>
          <w:p w:rsidR="0084272F" w:rsidRPr="00A60B6E" w:rsidRDefault="0084272F" w:rsidP="0084272F">
            <w:pPr>
              <w:rPr>
                <w:rFonts w:ascii="Arial" w:hAnsi="Arial" w:cs="Arial"/>
                <w:color w:val="FF0000"/>
              </w:rPr>
            </w:pPr>
          </w:p>
          <w:p w:rsidR="0084272F" w:rsidRPr="00A60B6E" w:rsidRDefault="0084272F" w:rsidP="0084272F">
            <w:pPr>
              <w:rPr>
                <w:rFonts w:ascii="Arial" w:hAnsi="Arial" w:cs="Arial"/>
                <w:color w:val="FF0000"/>
              </w:rPr>
            </w:pPr>
            <w:r w:rsidRPr="00A60B6E">
              <w:rPr>
                <w:rFonts w:ascii="Arial" w:hAnsi="Arial" w:cs="Arial"/>
                <w:color w:val="FF0000"/>
              </w:rPr>
              <w:t>Rights relating to underground cables, poles and two tower pylons granted in a conveyance dated 03/01/1975 between The National Coal Board, Coal Industry Estimates Ltd. and Robinson Brothers Ltd.</w:t>
            </w:r>
          </w:p>
          <w:p w:rsidR="0084272F" w:rsidRPr="00A60B6E" w:rsidRDefault="0084272F" w:rsidP="0084272F">
            <w:pPr>
              <w:rPr>
                <w:rFonts w:ascii="Arial" w:hAnsi="Arial" w:cs="Arial"/>
                <w:bCs/>
                <w:color w:val="FF0000"/>
              </w:rPr>
            </w:pPr>
          </w:p>
        </w:tc>
      </w:tr>
      <w:tr w:rsidR="0084272F" w:rsidRPr="006410E2" w:rsidTr="0084272F">
        <w:trPr>
          <w:cantSplit/>
          <w:trHeight w:val="1117"/>
        </w:trPr>
        <w:tc>
          <w:tcPr>
            <w:tcW w:w="0" w:type="auto"/>
            <w:vMerge w:val="restart"/>
            <w:shd w:val="clear" w:color="auto" w:fill="auto"/>
          </w:tcPr>
          <w:p w:rsidR="0084272F" w:rsidRPr="00A60B6E" w:rsidDel="00043BF1" w:rsidRDefault="0084272F" w:rsidP="0084272F">
            <w:pPr>
              <w:rPr>
                <w:rFonts w:ascii="Arial" w:hAnsi="Arial" w:cs="Arial"/>
                <w:bCs/>
                <w:color w:val="FF0000"/>
              </w:rPr>
            </w:pPr>
            <w:r w:rsidRPr="00A60B6E">
              <w:rPr>
                <w:rFonts w:ascii="Arial" w:hAnsi="Arial" w:cs="Arial"/>
                <w:bCs/>
                <w:color w:val="FF0000"/>
              </w:rPr>
              <w:t>23a</w:t>
            </w:r>
          </w:p>
        </w:tc>
        <w:tc>
          <w:tcPr>
            <w:tcW w:w="0" w:type="auto"/>
            <w:shd w:val="clear" w:color="auto" w:fill="auto"/>
          </w:tcPr>
          <w:p w:rsidR="0084272F" w:rsidRPr="00A60B6E" w:rsidDel="00043BF1"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Del="00043BF1"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b/>
                <w:bCs/>
                <w:color w:val="FF0000"/>
              </w:rPr>
            </w:pPr>
            <w:r w:rsidRPr="00A60B6E">
              <w:rPr>
                <w:rFonts w:ascii="Arial" w:hAnsi="Arial" w:cs="Arial"/>
                <w:b/>
                <w:bCs/>
                <w:color w:val="FF0000"/>
              </w:rPr>
              <w:t xml:space="preserve">RWE Generation UK PLC </w:t>
            </w:r>
          </w:p>
          <w:p w:rsidR="0084272F" w:rsidRPr="00A60B6E" w:rsidRDefault="0084272F" w:rsidP="0084272F">
            <w:pPr>
              <w:rPr>
                <w:rFonts w:ascii="Arial" w:hAnsi="Arial" w:cs="Arial"/>
                <w:bCs/>
                <w:color w:val="FF0000"/>
              </w:rPr>
            </w:pPr>
            <w:r w:rsidRPr="00A60B6E">
              <w:rPr>
                <w:rFonts w:ascii="Arial" w:hAnsi="Arial" w:cs="Arial"/>
                <w:bCs/>
                <w:color w:val="FF0000"/>
              </w:rPr>
              <w:t xml:space="preserve">Windmill Hill Business Park </w:t>
            </w:r>
          </w:p>
          <w:p w:rsidR="0084272F" w:rsidRPr="00A60B6E" w:rsidRDefault="0084272F" w:rsidP="0084272F">
            <w:pPr>
              <w:rPr>
                <w:rFonts w:ascii="Arial" w:hAnsi="Arial" w:cs="Arial"/>
                <w:bCs/>
                <w:color w:val="FF0000"/>
              </w:rPr>
            </w:pPr>
            <w:r w:rsidRPr="00A60B6E">
              <w:rPr>
                <w:rFonts w:ascii="Arial" w:hAnsi="Arial" w:cs="Arial"/>
                <w:bCs/>
                <w:color w:val="FF0000"/>
              </w:rPr>
              <w:t xml:space="preserve">Whitehill Way </w:t>
            </w:r>
          </w:p>
          <w:p w:rsidR="0084272F" w:rsidRPr="00A60B6E" w:rsidRDefault="0084272F" w:rsidP="0084272F">
            <w:pPr>
              <w:rPr>
                <w:rFonts w:ascii="Arial" w:hAnsi="Arial" w:cs="Arial"/>
                <w:bCs/>
                <w:color w:val="FF0000"/>
              </w:rPr>
            </w:pPr>
            <w:r w:rsidRPr="00A60B6E">
              <w:rPr>
                <w:rFonts w:ascii="Arial" w:hAnsi="Arial" w:cs="Arial"/>
                <w:bCs/>
                <w:color w:val="FF0000"/>
              </w:rPr>
              <w:t xml:space="preserve">Swindon </w:t>
            </w:r>
          </w:p>
          <w:p w:rsidR="0084272F" w:rsidRPr="00A60B6E" w:rsidRDefault="0084272F" w:rsidP="0084272F">
            <w:pPr>
              <w:rPr>
                <w:rFonts w:ascii="Arial" w:hAnsi="Arial" w:cs="Arial"/>
                <w:bCs/>
                <w:color w:val="FF0000"/>
              </w:rPr>
            </w:pPr>
            <w:r w:rsidRPr="00A60B6E">
              <w:rPr>
                <w:rFonts w:ascii="Arial" w:hAnsi="Arial" w:cs="Arial"/>
                <w:bCs/>
                <w:color w:val="FF0000"/>
              </w:rPr>
              <w:t>Wiltshire SN5 6PB</w:t>
            </w:r>
          </w:p>
          <w:p w:rsidR="0084272F" w:rsidRPr="00A60B6E" w:rsidDel="00043BF1" w:rsidRDefault="0084272F" w:rsidP="0084272F">
            <w:pPr>
              <w:rPr>
                <w:rFonts w:ascii="Arial" w:hAnsi="Arial" w:cs="Arial"/>
                <w:b/>
                <w:bCs/>
                <w:color w:val="FF0000"/>
              </w:rPr>
            </w:pPr>
          </w:p>
        </w:tc>
        <w:tc>
          <w:tcPr>
            <w:tcW w:w="0" w:type="auto"/>
            <w:shd w:val="clear" w:color="auto" w:fill="auto"/>
          </w:tcPr>
          <w:p w:rsidR="0084272F" w:rsidRPr="00A60B6E" w:rsidDel="00043BF1" w:rsidRDefault="0084272F" w:rsidP="0084272F">
            <w:pPr>
              <w:rPr>
                <w:rFonts w:ascii="Arial" w:hAnsi="Arial" w:cs="Arial"/>
                <w:bCs/>
                <w:color w:val="FF0000"/>
              </w:rPr>
            </w:pPr>
            <w:r w:rsidRPr="00A60B6E">
              <w:rPr>
                <w:rFonts w:ascii="Arial" w:hAnsi="Arial" w:cs="Arial"/>
                <w:bCs/>
                <w:color w:val="FF0000"/>
              </w:rPr>
              <w:t>Option Agreement dated 31</w:t>
            </w:r>
            <w:r w:rsidRPr="00A60B6E">
              <w:rPr>
                <w:rFonts w:ascii="Arial" w:hAnsi="Arial" w:cs="Arial"/>
                <w:bCs/>
                <w:color w:val="FF0000"/>
                <w:vertAlign w:val="superscript"/>
              </w:rPr>
              <w:t>st</w:t>
            </w:r>
            <w:r w:rsidRPr="00A60B6E">
              <w:rPr>
                <w:rFonts w:ascii="Arial" w:hAnsi="Arial" w:cs="Arial"/>
                <w:bCs/>
                <w:color w:val="FF0000"/>
              </w:rPr>
              <w:t xml:space="preserve"> May 2016 between Arch (Commercial Enterprise) Limited and RWE Generation UK PLC </w:t>
            </w:r>
            <w:r w:rsidRPr="00A60B6E">
              <w:rPr>
                <w:rFonts w:ascii="Arial" w:hAnsi="Arial" w:cs="Arial"/>
                <w:color w:val="FF0000"/>
                <w:lang w:val="en"/>
              </w:rPr>
              <w:t xml:space="preserve">Windmill Hill Business Park, </w:t>
            </w:r>
            <w:proofErr w:type="spellStart"/>
            <w:r w:rsidRPr="00A60B6E">
              <w:rPr>
                <w:rFonts w:ascii="Arial" w:hAnsi="Arial" w:cs="Arial"/>
                <w:color w:val="FF0000"/>
                <w:lang w:val="en"/>
              </w:rPr>
              <w:t>Whitehill</w:t>
            </w:r>
            <w:proofErr w:type="spellEnd"/>
            <w:r w:rsidRPr="00A60B6E">
              <w:rPr>
                <w:rFonts w:ascii="Arial" w:hAnsi="Arial" w:cs="Arial"/>
                <w:color w:val="FF0000"/>
                <w:lang w:val="en"/>
              </w:rPr>
              <w:t xml:space="preserve"> Way, </w:t>
            </w:r>
            <w:proofErr w:type="spellStart"/>
            <w:r w:rsidRPr="00A60B6E">
              <w:rPr>
                <w:rFonts w:ascii="Arial" w:hAnsi="Arial" w:cs="Arial"/>
                <w:color w:val="FF0000"/>
                <w:lang w:val="en"/>
              </w:rPr>
              <w:t>Swindon</w:t>
            </w:r>
            <w:proofErr w:type="spellEnd"/>
            <w:r w:rsidRPr="00A60B6E">
              <w:rPr>
                <w:rFonts w:ascii="Arial" w:hAnsi="Arial" w:cs="Arial"/>
                <w:color w:val="FF0000"/>
                <w:lang w:val="en"/>
              </w:rPr>
              <w:t>, Wiltshire,SN5 6PB, United Kingdom for rights to acquire land</w:t>
            </w:r>
            <w:r w:rsidRPr="00A60B6E">
              <w:rPr>
                <w:rFonts w:ascii="Arial" w:hAnsi="Arial" w:cs="Arial"/>
                <w:bCs/>
                <w:color w:val="FF0000"/>
              </w:rPr>
              <w:t xml:space="preserve"> </w:t>
            </w:r>
          </w:p>
        </w:tc>
      </w:tr>
      <w:tr w:rsidR="0084272F" w:rsidRPr="006410E2" w:rsidTr="0084272F">
        <w:trPr>
          <w:cantSplit/>
          <w:trHeight w:val="1117"/>
        </w:trPr>
        <w:tc>
          <w:tcPr>
            <w:tcW w:w="0" w:type="auto"/>
            <w:vMerge/>
            <w:shd w:val="clear" w:color="auto" w:fill="auto"/>
          </w:tcPr>
          <w:p w:rsidR="0084272F" w:rsidRPr="006410E2" w:rsidDel="00043BF1" w:rsidRDefault="0084272F" w:rsidP="0084272F">
            <w:pPr>
              <w:rPr>
                <w:rFonts w:ascii="Arial" w:hAnsi="Arial" w:cs="Arial"/>
                <w:bCs/>
                <w:color w:val="000000"/>
              </w:rPr>
            </w:pPr>
          </w:p>
        </w:tc>
        <w:tc>
          <w:tcPr>
            <w:tcW w:w="0" w:type="auto"/>
            <w:shd w:val="clear" w:color="auto" w:fill="auto"/>
          </w:tcPr>
          <w:p w:rsidR="0084272F" w:rsidRPr="00A60B6E" w:rsidDel="00043BF1"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Del="00043BF1"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b/>
                <w:bCs/>
                <w:color w:val="FF0000"/>
              </w:rPr>
            </w:pPr>
            <w:r w:rsidRPr="00A60B6E">
              <w:rPr>
                <w:rFonts w:ascii="Arial" w:hAnsi="Arial" w:cs="Arial"/>
                <w:b/>
                <w:bCs/>
                <w:color w:val="FF0000"/>
              </w:rPr>
              <w:t>Northern Powergrid</w:t>
            </w:r>
          </w:p>
          <w:p w:rsidR="0084272F" w:rsidRPr="00A60B6E" w:rsidRDefault="0084272F" w:rsidP="0084272F">
            <w:pPr>
              <w:rPr>
                <w:rFonts w:ascii="Arial" w:hAnsi="Arial" w:cs="Arial"/>
                <w:noProof/>
                <w:color w:val="FF0000"/>
              </w:rPr>
            </w:pPr>
            <w:r w:rsidRPr="00A60B6E">
              <w:rPr>
                <w:rFonts w:ascii="Arial" w:hAnsi="Arial" w:cs="Arial"/>
                <w:noProof/>
                <w:color w:val="FF0000"/>
              </w:rPr>
              <w:t>[address as at parcel 06]</w:t>
            </w:r>
          </w:p>
          <w:p w:rsidR="0084272F" w:rsidRPr="00A60B6E" w:rsidDel="00043BF1" w:rsidRDefault="0084272F" w:rsidP="0084272F">
            <w:pPr>
              <w:rPr>
                <w:rFonts w:ascii="Arial" w:hAnsi="Arial" w:cs="Arial"/>
                <w:b/>
                <w:bCs/>
                <w:color w:val="FF0000"/>
              </w:rPr>
            </w:pPr>
          </w:p>
        </w:tc>
        <w:tc>
          <w:tcPr>
            <w:tcW w:w="0" w:type="auto"/>
            <w:shd w:val="clear" w:color="auto" w:fill="auto"/>
          </w:tcPr>
          <w:p w:rsidR="0084272F" w:rsidRPr="00A60B6E" w:rsidDel="00043BF1" w:rsidRDefault="0084272F" w:rsidP="0084272F">
            <w:pPr>
              <w:rPr>
                <w:rFonts w:ascii="Arial" w:hAnsi="Arial" w:cs="Arial"/>
                <w:bCs/>
                <w:color w:val="FF0000"/>
              </w:rPr>
            </w:pPr>
            <w:r w:rsidRPr="00A60B6E">
              <w:rPr>
                <w:rFonts w:ascii="Arial" w:hAnsi="Arial" w:cs="Arial"/>
                <w:bCs/>
                <w:color w:val="FF0000"/>
              </w:rPr>
              <w:t>Unknown rights or easements for electricity apparatus.</w:t>
            </w:r>
          </w:p>
        </w:tc>
      </w:tr>
      <w:tr w:rsidR="0084272F" w:rsidRPr="006410E2" w:rsidTr="0084272F">
        <w:trPr>
          <w:cantSplit/>
          <w:trHeight w:val="1117"/>
        </w:trPr>
        <w:tc>
          <w:tcPr>
            <w:tcW w:w="0" w:type="auto"/>
            <w:vMerge w:val="restart"/>
            <w:shd w:val="clear" w:color="auto" w:fill="auto"/>
          </w:tcPr>
          <w:p w:rsidR="0084272F" w:rsidRPr="00A60B6E" w:rsidDel="00043BF1" w:rsidRDefault="0084272F" w:rsidP="0084272F">
            <w:pPr>
              <w:rPr>
                <w:rFonts w:ascii="Arial" w:hAnsi="Arial" w:cs="Arial"/>
                <w:bCs/>
                <w:color w:val="FF0000"/>
              </w:rPr>
            </w:pPr>
            <w:r w:rsidRPr="00A60B6E">
              <w:rPr>
                <w:rFonts w:ascii="Arial" w:hAnsi="Arial" w:cs="Arial"/>
                <w:bCs/>
                <w:color w:val="FF0000"/>
              </w:rPr>
              <w:t>24a</w:t>
            </w:r>
          </w:p>
        </w:tc>
        <w:tc>
          <w:tcPr>
            <w:tcW w:w="0" w:type="auto"/>
            <w:shd w:val="clear" w:color="auto" w:fill="auto"/>
          </w:tcPr>
          <w:p w:rsidR="0084272F" w:rsidRPr="00A60B6E" w:rsidDel="00043BF1"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Del="00043BF1"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b/>
                <w:bCs/>
                <w:color w:val="FF0000"/>
              </w:rPr>
            </w:pPr>
            <w:r w:rsidRPr="00A60B6E">
              <w:rPr>
                <w:rFonts w:ascii="Arial" w:hAnsi="Arial" w:cs="Arial"/>
                <w:b/>
                <w:bCs/>
                <w:color w:val="FF0000"/>
              </w:rPr>
              <w:t>Northern Powergrid</w:t>
            </w:r>
          </w:p>
          <w:p w:rsidR="0084272F" w:rsidRPr="00A60B6E" w:rsidRDefault="0084272F" w:rsidP="0084272F">
            <w:pPr>
              <w:rPr>
                <w:rFonts w:ascii="Arial" w:hAnsi="Arial" w:cs="Arial"/>
                <w:noProof/>
                <w:color w:val="FF0000"/>
              </w:rPr>
            </w:pPr>
            <w:r w:rsidRPr="00A60B6E">
              <w:rPr>
                <w:rFonts w:ascii="Arial" w:hAnsi="Arial" w:cs="Arial"/>
                <w:noProof/>
                <w:color w:val="FF0000"/>
              </w:rPr>
              <w:t>[address as at parcel 06]</w:t>
            </w:r>
          </w:p>
          <w:p w:rsidR="0084272F" w:rsidRPr="00A60B6E" w:rsidDel="00043BF1" w:rsidRDefault="0084272F" w:rsidP="0084272F">
            <w:pPr>
              <w:rPr>
                <w:rFonts w:ascii="Arial" w:hAnsi="Arial" w:cs="Arial"/>
                <w:b/>
                <w:bCs/>
                <w:color w:val="FF0000"/>
              </w:rPr>
            </w:pPr>
          </w:p>
        </w:tc>
        <w:tc>
          <w:tcPr>
            <w:tcW w:w="0" w:type="auto"/>
            <w:shd w:val="clear" w:color="auto" w:fill="auto"/>
          </w:tcPr>
          <w:p w:rsidR="0084272F" w:rsidRPr="00A60B6E" w:rsidDel="00043BF1" w:rsidRDefault="0084272F" w:rsidP="0084272F">
            <w:pPr>
              <w:rPr>
                <w:rFonts w:ascii="Arial" w:hAnsi="Arial" w:cs="Arial"/>
                <w:bCs/>
                <w:color w:val="FF0000"/>
              </w:rPr>
            </w:pPr>
            <w:r w:rsidRPr="00A60B6E">
              <w:rPr>
                <w:rFonts w:ascii="Arial" w:hAnsi="Arial" w:cs="Arial"/>
                <w:bCs/>
                <w:color w:val="FF0000"/>
              </w:rPr>
              <w:t>Unknown rights or easements for electricity apparatus.</w:t>
            </w:r>
          </w:p>
        </w:tc>
      </w:tr>
      <w:tr w:rsidR="0084272F" w:rsidRPr="006410E2" w:rsidTr="0084272F">
        <w:trPr>
          <w:cantSplit/>
          <w:trHeight w:val="1117"/>
        </w:trPr>
        <w:tc>
          <w:tcPr>
            <w:tcW w:w="0" w:type="auto"/>
            <w:vMerge/>
            <w:shd w:val="clear" w:color="auto" w:fill="auto"/>
          </w:tcPr>
          <w:p w:rsidR="0084272F" w:rsidRPr="00A60B6E" w:rsidDel="00043BF1" w:rsidRDefault="0084272F" w:rsidP="0084272F">
            <w:pPr>
              <w:rPr>
                <w:rFonts w:ascii="Arial" w:hAnsi="Arial" w:cs="Arial"/>
                <w:bCs/>
                <w:color w:val="FF0000"/>
              </w:rPr>
            </w:pPr>
          </w:p>
        </w:tc>
        <w:tc>
          <w:tcPr>
            <w:tcW w:w="0" w:type="auto"/>
            <w:shd w:val="clear" w:color="auto" w:fill="auto"/>
          </w:tcPr>
          <w:p w:rsidR="0084272F" w:rsidRPr="00A60B6E" w:rsidDel="00043BF1"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Del="00043BF1"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b/>
                <w:bCs/>
                <w:color w:val="FF0000"/>
              </w:rPr>
            </w:pPr>
            <w:r w:rsidRPr="00A60B6E">
              <w:rPr>
                <w:rFonts w:ascii="Arial" w:hAnsi="Arial" w:cs="Arial"/>
                <w:b/>
                <w:bCs/>
                <w:color w:val="FF0000"/>
              </w:rPr>
              <w:t xml:space="preserve">RWE Generation UK PLC </w:t>
            </w:r>
          </w:p>
          <w:p w:rsidR="0084272F" w:rsidRPr="00A60B6E" w:rsidDel="00043BF1" w:rsidRDefault="0084272F" w:rsidP="0084272F">
            <w:pPr>
              <w:rPr>
                <w:rFonts w:ascii="Arial" w:hAnsi="Arial" w:cs="Arial"/>
                <w:b/>
                <w:bCs/>
                <w:color w:val="FF0000"/>
              </w:rPr>
            </w:pPr>
            <w:r w:rsidRPr="00A60B6E">
              <w:rPr>
                <w:rFonts w:ascii="Arial" w:hAnsi="Arial" w:cs="Arial"/>
                <w:noProof/>
                <w:color w:val="FF0000"/>
              </w:rPr>
              <w:t>[address as at parcel 23]</w:t>
            </w:r>
            <w:r w:rsidRPr="00A60B6E">
              <w:rPr>
                <w:rFonts w:ascii="Arial" w:hAnsi="Arial" w:cs="Arial"/>
                <w:b/>
                <w:bCs/>
                <w:color w:val="FF0000"/>
              </w:rPr>
              <w:t xml:space="preserve">  </w:t>
            </w:r>
          </w:p>
        </w:tc>
        <w:tc>
          <w:tcPr>
            <w:tcW w:w="0" w:type="auto"/>
            <w:shd w:val="clear" w:color="auto" w:fill="auto"/>
          </w:tcPr>
          <w:p w:rsidR="0084272F" w:rsidRPr="00A60B6E" w:rsidDel="00043BF1" w:rsidRDefault="0084272F" w:rsidP="0084272F">
            <w:pPr>
              <w:rPr>
                <w:rFonts w:ascii="Arial" w:hAnsi="Arial" w:cs="Arial"/>
                <w:bCs/>
                <w:color w:val="FF0000"/>
              </w:rPr>
            </w:pPr>
            <w:r w:rsidRPr="00A60B6E">
              <w:rPr>
                <w:rFonts w:ascii="Arial" w:hAnsi="Arial" w:cs="Arial"/>
                <w:bCs/>
                <w:color w:val="FF0000"/>
              </w:rPr>
              <w:t>Option Agreement dated 31</w:t>
            </w:r>
            <w:r w:rsidRPr="00A60B6E">
              <w:rPr>
                <w:rFonts w:ascii="Arial" w:hAnsi="Arial" w:cs="Arial"/>
                <w:bCs/>
                <w:color w:val="FF0000"/>
                <w:vertAlign w:val="superscript"/>
              </w:rPr>
              <w:t>st</w:t>
            </w:r>
            <w:r w:rsidRPr="00A60B6E">
              <w:rPr>
                <w:rFonts w:ascii="Arial" w:hAnsi="Arial" w:cs="Arial"/>
                <w:bCs/>
                <w:color w:val="FF0000"/>
              </w:rPr>
              <w:t xml:space="preserve"> May 2016 between Arch (Commercial Enterprise) Limited and RWE Generation UK PLC </w:t>
            </w:r>
            <w:r w:rsidRPr="00A60B6E">
              <w:rPr>
                <w:rFonts w:ascii="Arial" w:hAnsi="Arial" w:cs="Arial"/>
                <w:color w:val="FF0000"/>
                <w:lang w:val="en"/>
              </w:rPr>
              <w:t xml:space="preserve">Windmill Hill Business Park, </w:t>
            </w:r>
            <w:proofErr w:type="spellStart"/>
            <w:r w:rsidRPr="00A60B6E">
              <w:rPr>
                <w:rFonts w:ascii="Arial" w:hAnsi="Arial" w:cs="Arial"/>
                <w:color w:val="FF0000"/>
                <w:lang w:val="en"/>
              </w:rPr>
              <w:t>Whitehill</w:t>
            </w:r>
            <w:proofErr w:type="spellEnd"/>
            <w:r w:rsidRPr="00A60B6E">
              <w:rPr>
                <w:rFonts w:ascii="Arial" w:hAnsi="Arial" w:cs="Arial"/>
                <w:color w:val="FF0000"/>
                <w:lang w:val="en"/>
              </w:rPr>
              <w:t xml:space="preserve"> Way, </w:t>
            </w:r>
            <w:proofErr w:type="spellStart"/>
            <w:r w:rsidRPr="00A60B6E">
              <w:rPr>
                <w:rFonts w:ascii="Arial" w:hAnsi="Arial" w:cs="Arial"/>
                <w:color w:val="FF0000"/>
                <w:lang w:val="en"/>
              </w:rPr>
              <w:t>Swindon</w:t>
            </w:r>
            <w:proofErr w:type="spellEnd"/>
            <w:r w:rsidRPr="00A60B6E">
              <w:rPr>
                <w:rFonts w:ascii="Arial" w:hAnsi="Arial" w:cs="Arial"/>
                <w:color w:val="FF0000"/>
                <w:lang w:val="en"/>
              </w:rPr>
              <w:t>, Wiltshire,SN5 6PB, United Kingdom for rights to acquire land</w:t>
            </w:r>
          </w:p>
        </w:tc>
      </w:tr>
      <w:tr w:rsidR="0084272F" w:rsidRPr="006410E2" w:rsidTr="0084272F">
        <w:trPr>
          <w:cantSplit/>
          <w:trHeight w:val="1117"/>
        </w:trPr>
        <w:tc>
          <w:tcPr>
            <w:tcW w:w="0" w:type="auto"/>
            <w:vMerge w:val="restart"/>
            <w:shd w:val="clear" w:color="auto" w:fill="auto"/>
          </w:tcPr>
          <w:p w:rsidR="0084272F" w:rsidRPr="00A60B6E" w:rsidRDefault="0084272F" w:rsidP="0084272F">
            <w:pPr>
              <w:rPr>
                <w:rFonts w:ascii="Arial" w:hAnsi="Arial" w:cs="Arial"/>
                <w:bCs/>
                <w:color w:val="FF0000"/>
              </w:rPr>
            </w:pPr>
            <w:r w:rsidRPr="00A60B6E">
              <w:rPr>
                <w:rFonts w:ascii="Arial" w:hAnsi="Arial" w:cs="Arial"/>
                <w:bCs/>
                <w:color w:val="FF0000"/>
              </w:rPr>
              <w:t>25a</w:t>
            </w: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b/>
                <w:bCs/>
                <w:color w:val="FF0000"/>
              </w:rPr>
            </w:pPr>
            <w:r w:rsidRPr="00A60B6E">
              <w:rPr>
                <w:rFonts w:ascii="Arial" w:hAnsi="Arial" w:cs="Arial"/>
                <w:b/>
                <w:bCs/>
                <w:color w:val="FF0000"/>
              </w:rPr>
              <w:t>British Telecommunications plc</w:t>
            </w:r>
            <w:r w:rsidRPr="00A60B6E">
              <w:rPr>
                <w:rFonts w:ascii="Arial" w:hAnsi="Arial" w:cs="Arial"/>
                <w:b/>
                <w:bCs/>
                <w:color w:val="FF0000"/>
              </w:rPr>
              <w:br/>
            </w:r>
            <w:r w:rsidRPr="00A60B6E">
              <w:rPr>
                <w:rFonts w:ascii="Arial" w:hAnsi="Arial" w:cs="Arial"/>
                <w:noProof/>
                <w:color w:val="FF0000"/>
              </w:rPr>
              <w:t>[address as at parcel 01]</w:t>
            </w:r>
          </w:p>
        </w:tc>
        <w:tc>
          <w:tcPr>
            <w:tcW w:w="0" w:type="auto"/>
            <w:shd w:val="clear" w:color="auto" w:fill="auto"/>
          </w:tcPr>
          <w:p w:rsidR="0084272F" w:rsidRPr="00A60B6E" w:rsidRDefault="0084272F" w:rsidP="0084272F">
            <w:pPr>
              <w:rPr>
                <w:rFonts w:ascii="Arial" w:hAnsi="Arial" w:cs="Arial"/>
                <w:bCs/>
                <w:color w:val="FF0000"/>
              </w:rPr>
            </w:pPr>
            <w:r w:rsidRPr="00A60B6E">
              <w:rPr>
                <w:rFonts w:ascii="Arial" w:hAnsi="Arial" w:cs="Arial"/>
                <w:bCs/>
                <w:color w:val="FF0000"/>
              </w:rPr>
              <w:t>Unknown rights or easements for telecommunications apparatus.</w:t>
            </w:r>
          </w:p>
        </w:tc>
      </w:tr>
      <w:tr w:rsidR="0084272F" w:rsidRPr="006410E2" w:rsidTr="0084272F">
        <w:trPr>
          <w:cantSplit/>
          <w:trHeight w:val="1117"/>
        </w:trPr>
        <w:tc>
          <w:tcPr>
            <w:tcW w:w="0" w:type="auto"/>
            <w:vMerge/>
            <w:shd w:val="clear" w:color="auto" w:fill="auto"/>
          </w:tcPr>
          <w:p w:rsidR="0084272F" w:rsidRPr="00A60B6E" w:rsidRDefault="0084272F" w:rsidP="0084272F">
            <w:pPr>
              <w:rPr>
                <w:rFonts w:ascii="Arial" w:hAnsi="Arial" w:cs="Arial"/>
                <w:bCs/>
                <w:color w:val="FF0000"/>
              </w:rPr>
            </w:pP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b/>
                <w:bCs/>
                <w:color w:val="FF0000"/>
              </w:rPr>
            </w:pPr>
            <w:r w:rsidRPr="00A60B6E">
              <w:rPr>
                <w:rFonts w:ascii="Arial" w:hAnsi="Arial" w:cs="Arial"/>
                <w:b/>
                <w:bCs/>
                <w:color w:val="FF0000"/>
              </w:rPr>
              <w:t>National Grid North Sea Link Ltd.</w:t>
            </w:r>
          </w:p>
          <w:p w:rsidR="0084272F" w:rsidRPr="00A60B6E" w:rsidRDefault="0084272F" w:rsidP="0084272F">
            <w:pPr>
              <w:rPr>
                <w:rFonts w:ascii="Arial" w:hAnsi="Arial" w:cs="Arial"/>
                <w:bCs/>
                <w:color w:val="FF0000"/>
              </w:rPr>
            </w:pPr>
            <w:r w:rsidRPr="00A60B6E">
              <w:rPr>
                <w:rFonts w:ascii="Arial" w:hAnsi="Arial" w:cs="Arial"/>
                <w:bCs/>
                <w:color w:val="FF0000"/>
              </w:rPr>
              <w:t xml:space="preserve">1-3 Strand  </w:t>
            </w:r>
          </w:p>
          <w:p w:rsidR="0084272F" w:rsidRPr="00A60B6E" w:rsidRDefault="0084272F" w:rsidP="0084272F">
            <w:pPr>
              <w:rPr>
                <w:rFonts w:ascii="Arial" w:hAnsi="Arial" w:cs="Arial"/>
                <w:bCs/>
                <w:color w:val="FF0000"/>
              </w:rPr>
            </w:pPr>
            <w:r w:rsidRPr="00A60B6E">
              <w:rPr>
                <w:rFonts w:ascii="Arial" w:hAnsi="Arial" w:cs="Arial"/>
                <w:bCs/>
                <w:color w:val="FF0000"/>
              </w:rPr>
              <w:t xml:space="preserve">London  </w:t>
            </w:r>
          </w:p>
          <w:p w:rsidR="0084272F" w:rsidRPr="00A60B6E" w:rsidRDefault="0084272F" w:rsidP="0084272F">
            <w:pPr>
              <w:rPr>
                <w:rFonts w:ascii="Arial" w:hAnsi="Arial" w:cs="Arial"/>
                <w:b/>
                <w:bCs/>
                <w:color w:val="FF0000"/>
              </w:rPr>
            </w:pPr>
            <w:r w:rsidRPr="00A60B6E">
              <w:rPr>
                <w:rFonts w:ascii="Arial" w:hAnsi="Arial" w:cs="Arial"/>
                <w:bCs/>
                <w:color w:val="FF0000"/>
              </w:rPr>
              <w:t xml:space="preserve">WC2N 5EH </w:t>
            </w:r>
          </w:p>
        </w:tc>
        <w:tc>
          <w:tcPr>
            <w:tcW w:w="0" w:type="auto"/>
            <w:shd w:val="clear" w:color="auto" w:fill="auto"/>
          </w:tcPr>
          <w:p w:rsidR="0084272F" w:rsidRPr="00A60B6E" w:rsidRDefault="0084272F" w:rsidP="0084272F">
            <w:pPr>
              <w:rPr>
                <w:rFonts w:ascii="Arial" w:hAnsi="Arial" w:cs="Arial"/>
                <w:bCs/>
                <w:color w:val="FF0000"/>
              </w:rPr>
            </w:pPr>
            <w:r w:rsidRPr="00A60B6E">
              <w:rPr>
                <w:rFonts w:ascii="Arial" w:hAnsi="Arial" w:cs="Arial"/>
                <w:bCs/>
                <w:color w:val="FF0000"/>
              </w:rPr>
              <w:t>An Agreement dated 02/05/2014 relates to an agreement to grant the applicant leases at the property.</w:t>
            </w:r>
          </w:p>
          <w:p w:rsidR="0084272F" w:rsidRPr="00A60B6E" w:rsidRDefault="0084272F" w:rsidP="0084272F">
            <w:pPr>
              <w:rPr>
                <w:rFonts w:ascii="Arial" w:hAnsi="Arial" w:cs="Arial"/>
                <w:bCs/>
                <w:color w:val="FF0000"/>
              </w:rPr>
            </w:pPr>
            <w:r w:rsidRPr="00A60B6E">
              <w:rPr>
                <w:rFonts w:ascii="Arial" w:hAnsi="Arial" w:cs="Arial"/>
                <w:bCs/>
                <w:color w:val="FF0000"/>
              </w:rPr>
              <w:t>Agreement between Arch (Commercial Enterprise) Limited (Landlord) and National Grid NSN Link Limited (Tenant)</w:t>
            </w:r>
          </w:p>
        </w:tc>
      </w:tr>
      <w:tr w:rsidR="0084272F" w:rsidRPr="006410E2" w:rsidTr="0084272F">
        <w:trPr>
          <w:cantSplit/>
          <w:trHeight w:val="1117"/>
        </w:trPr>
        <w:tc>
          <w:tcPr>
            <w:tcW w:w="0" w:type="auto"/>
            <w:vMerge/>
            <w:shd w:val="clear" w:color="auto" w:fill="auto"/>
          </w:tcPr>
          <w:p w:rsidR="0084272F" w:rsidRPr="00A60B6E" w:rsidRDefault="0084272F" w:rsidP="0084272F">
            <w:pPr>
              <w:rPr>
                <w:rFonts w:ascii="Arial" w:hAnsi="Arial" w:cs="Arial"/>
                <w:bCs/>
                <w:color w:val="FF0000"/>
              </w:rPr>
            </w:pP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b/>
                <w:bCs/>
                <w:color w:val="FF0000"/>
              </w:rPr>
            </w:pPr>
            <w:r w:rsidRPr="00A60B6E">
              <w:rPr>
                <w:rFonts w:ascii="Arial" w:hAnsi="Arial" w:cs="Arial"/>
                <w:b/>
                <w:bCs/>
                <w:color w:val="FF0000"/>
              </w:rPr>
              <w:t>National Grid Electricity Transmission</w:t>
            </w:r>
          </w:p>
          <w:p w:rsidR="0084272F" w:rsidRPr="00A60B6E" w:rsidRDefault="0084272F" w:rsidP="0084272F">
            <w:pPr>
              <w:rPr>
                <w:rFonts w:ascii="Arial" w:hAnsi="Arial" w:cs="Arial"/>
                <w:bCs/>
                <w:color w:val="FF0000"/>
              </w:rPr>
            </w:pPr>
            <w:r w:rsidRPr="00A60B6E">
              <w:rPr>
                <w:rFonts w:ascii="Arial" w:hAnsi="Arial" w:cs="Arial"/>
                <w:bCs/>
                <w:color w:val="FF0000"/>
              </w:rPr>
              <w:t xml:space="preserve">1-3 Strand  </w:t>
            </w:r>
          </w:p>
          <w:p w:rsidR="0084272F" w:rsidRPr="00A60B6E" w:rsidRDefault="0084272F" w:rsidP="0084272F">
            <w:pPr>
              <w:rPr>
                <w:rFonts w:ascii="Arial" w:hAnsi="Arial" w:cs="Arial"/>
                <w:bCs/>
                <w:color w:val="FF0000"/>
              </w:rPr>
            </w:pPr>
            <w:r w:rsidRPr="00A60B6E">
              <w:rPr>
                <w:rFonts w:ascii="Arial" w:hAnsi="Arial" w:cs="Arial"/>
                <w:bCs/>
                <w:color w:val="FF0000"/>
              </w:rPr>
              <w:t xml:space="preserve">London  </w:t>
            </w:r>
          </w:p>
          <w:p w:rsidR="0084272F" w:rsidRPr="00A60B6E" w:rsidRDefault="0084272F" w:rsidP="0084272F">
            <w:pPr>
              <w:rPr>
                <w:rFonts w:ascii="Arial" w:hAnsi="Arial" w:cs="Arial"/>
                <w:b/>
                <w:bCs/>
                <w:color w:val="FF0000"/>
              </w:rPr>
            </w:pPr>
            <w:r w:rsidRPr="00A60B6E">
              <w:rPr>
                <w:rFonts w:ascii="Arial" w:hAnsi="Arial" w:cs="Arial"/>
                <w:bCs/>
                <w:color w:val="FF0000"/>
              </w:rPr>
              <w:t xml:space="preserve">WC2N 5EH </w:t>
            </w:r>
          </w:p>
        </w:tc>
        <w:tc>
          <w:tcPr>
            <w:tcW w:w="0" w:type="auto"/>
            <w:shd w:val="clear" w:color="auto" w:fill="auto"/>
          </w:tcPr>
          <w:p w:rsidR="0084272F" w:rsidRPr="00A60B6E" w:rsidRDefault="0084272F" w:rsidP="0084272F">
            <w:pPr>
              <w:rPr>
                <w:rFonts w:ascii="Arial" w:hAnsi="Arial" w:cs="Arial"/>
                <w:bCs/>
                <w:color w:val="FF0000"/>
              </w:rPr>
            </w:pPr>
            <w:r w:rsidRPr="00A60B6E">
              <w:rPr>
                <w:rFonts w:ascii="Arial" w:hAnsi="Arial" w:cs="Arial"/>
                <w:bCs/>
                <w:color w:val="FF0000"/>
              </w:rPr>
              <w:t>Unknown rights or easements for electricity apparatus.</w:t>
            </w:r>
          </w:p>
        </w:tc>
      </w:tr>
      <w:tr w:rsidR="0084272F" w:rsidRPr="006410E2" w:rsidTr="0084272F">
        <w:trPr>
          <w:cantSplit/>
          <w:trHeight w:val="1117"/>
        </w:trPr>
        <w:tc>
          <w:tcPr>
            <w:tcW w:w="0" w:type="auto"/>
            <w:vMerge/>
            <w:shd w:val="clear" w:color="auto" w:fill="auto"/>
          </w:tcPr>
          <w:p w:rsidR="0084272F" w:rsidRPr="00A60B6E" w:rsidRDefault="0084272F" w:rsidP="0084272F">
            <w:pPr>
              <w:rPr>
                <w:rFonts w:ascii="Arial" w:hAnsi="Arial" w:cs="Arial"/>
                <w:bCs/>
                <w:color w:val="FF0000"/>
              </w:rPr>
            </w:pP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b/>
                <w:bCs/>
                <w:color w:val="FF0000"/>
              </w:rPr>
            </w:pPr>
            <w:r w:rsidRPr="00A60B6E">
              <w:rPr>
                <w:rFonts w:ascii="Arial" w:hAnsi="Arial" w:cs="Arial"/>
                <w:b/>
                <w:bCs/>
                <w:color w:val="FF0000"/>
              </w:rPr>
              <w:t>Northern Powergrid</w:t>
            </w:r>
          </w:p>
          <w:p w:rsidR="0084272F" w:rsidRPr="00A60B6E" w:rsidRDefault="0084272F" w:rsidP="0084272F">
            <w:pPr>
              <w:rPr>
                <w:rFonts w:ascii="Arial" w:hAnsi="Arial" w:cs="Arial"/>
                <w:noProof/>
                <w:color w:val="FF0000"/>
              </w:rPr>
            </w:pPr>
            <w:r w:rsidRPr="00A60B6E">
              <w:rPr>
                <w:rFonts w:ascii="Arial" w:hAnsi="Arial" w:cs="Arial"/>
                <w:noProof/>
                <w:color w:val="FF0000"/>
              </w:rPr>
              <w:t>[address as at parcel 06]</w:t>
            </w:r>
          </w:p>
          <w:p w:rsidR="0084272F" w:rsidRPr="00A60B6E" w:rsidRDefault="0084272F" w:rsidP="0084272F">
            <w:pPr>
              <w:rPr>
                <w:rFonts w:ascii="Arial" w:hAnsi="Arial" w:cs="Arial"/>
                <w:b/>
                <w:bCs/>
                <w:color w:val="FF0000"/>
              </w:rPr>
            </w:pPr>
          </w:p>
        </w:tc>
        <w:tc>
          <w:tcPr>
            <w:tcW w:w="0" w:type="auto"/>
            <w:shd w:val="clear" w:color="auto" w:fill="auto"/>
          </w:tcPr>
          <w:p w:rsidR="0084272F" w:rsidRPr="00A60B6E" w:rsidRDefault="0084272F" w:rsidP="0084272F">
            <w:pPr>
              <w:rPr>
                <w:rFonts w:ascii="Arial" w:hAnsi="Arial" w:cs="Arial"/>
                <w:bCs/>
                <w:color w:val="FF0000"/>
              </w:rPr>
            </w:pPr>
            <w:r w:rsidRPr="00A60B6E">
              <w:rPr>
                <w:rFonts w:ascii="Arial" w:hAnsi="Arial" w:cs="Arial"/>
                <w:bCs/>
                <w:color w:val="FF0000"/>
              </w:rPr>
              <w:t>Unknown rights or easements for electricity apparatus.</w:t>
            </w:r>
          </w:p>
          <w:p w:rsidR="0084272F" w:rsidRPr="00A60B6E" w:rsidRDefault="0084272F" w:rsidP="0084272F">
            <w:pPr>
              <w:rPr>
                <w:rFonts w:ascii="Arial" w:hAnsi="Arial" w:cs="Arial"/>
                <w:bCs/>
                <w:color w:val="FF0000"/>
              </w:rPr>
            </w:pPr>
          </w:p>
        </w:tc>
      </w:tr>
      <w:tr w:rsidR="0084272F" w:rsidRPr="006410E2" w:rsidTr="0084272F">
        <w:trPr>
          <w:cantSplit/>
          <w:trHeight w:val="1117"/>
        </w:trPr>
        <w:tc>
          <w:tcPr>
            <w:tcW w:w="0" w:type="auto"/>
            <w:vMerge w:val="restart"/>
            <w:shd w:val="clear" w:color="auto" w:fill="auto"/>
          </w:tcPr>
          <w:p w:rsidR="0084272F" w:rsidRPr="00A60B6E" w:rsidRDefault="0084272F" w:rsidP="0084272F">
            <w:pPr>
              <w:rPr>
                <w:rFonts w:ascii="Arial" w:hAnsi="Arial" w:cs="Arial"/>
                <w:bCs/>
                <w:color w:val="FF0000"/>
              </w:rPr>
            </w:pPr>
            <w:r w:rsidRPr="00A60B6E">
              <w:rPr>
                <w:rFonts w:ascii="Arial" w:hAnsi="Arial" w:cs="Arial"/>
                <w:bCs/>
                <w:color w:val="FF0000"/>
              </w:rPr>
              <w:t>25b</w:t>
            </w: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b/>
                <w:bCs/>
                <w:color w:val="FF0000"/>
              </w:rPr>
            </w:pPr>
            <w:r w:rsidRPr="00A60B6E">
              <w:rPr>
                <w:rFonts w:ascii="Arial" w:hAnsi="Arial" w:cs="Arial"/>
                <w:b/>
                <w:bCs/>
                <w:color w:val="FF0000"/>
              </w:rPr>
              <w:t>British Telecommunications plc</w:t>
            </w:r>
            <w:r w:rsidRPr="00A60B6E">
              <w:rPr>
                <w:rFonts w:ascii="Arial" w:hAnsi="Arial" w:cs="Arial"/>
                <w:b/>
                <w:bCs/>
                <w:color w:val="FF0000"/>
              </w:rPr>
              <w:br/>
            </w:r>
            <w:r w:rsidRPr="00A60B6E">
              <w:rPr>
                <w:rFonts w:ascii="Arial" w:hAnsi="Arial" w:cs="Arial"/>
                <w:noProof/>
                <w:color w:val="FF0000"/>
              </w:rPr>
              <w:t>[address as at parcel 01]</w:t>
            </w:r>
          </w:p>
        </w:tc>
        <w:tc>
          <w:tcPr>
            <w:tcW w:w="0" w:type="auto"/>
            <w:shd w:val="clear" w:color="auto" w:fill="auto"/>
          </w:tcPr>
          <w:p w:rsidR="0084272F" w:rsidRPr="00A60B6E" w:rsidRDefault="0084272F" w:rsidP="0084272F">
            <w:pPr>
              <w:rPr>
                <w:rFonts w:ascii="Arial" w:hAnsi="Arial" w:cs="Arial"/>
                <w:bCs/>
                <w:color w:val="FF0000"/>
              </w:rPr>
            </w:pPr>
            <w:r w:rsidRPr="00A60B6E">
              <w:rPr>
                <w:rFonts w:ascii="Arial" w:hAnsi="Arial" w:cs="Arial"/>
                <w:bCs/>
                <w:color w:val="FF0000"/>
              </w:rPr>
              <w:t>Unknown rights or easements for telecommunications apparatus.</w:t>
            </w:r>
          </w:p>
        </w:tc>
      </w:tr>
      <w:tr w:rsidR="0084272F" w:rsidRPr="006410E2" w:rsidTr="0084272F">
        <w:trPr>
          <w:cantSplit/>
          <w:trHeight w:val="1117"/>
        </w:trPr>
        <w:tc>
          <w:tcPr>
            <w:tcW w:w="0" w:type="auto"/>
            <w:vMerge/>
            <w:shd w:val="clear" w:color="auto" w:fill="auto"/>
          </w:tcPr>
          <w:p w:rsidR="0084272F" w:rsidRPr="00A60B6E" w:rsidRDefault="0084272F" w:rsidP="0084272F">
            <w:pPr>
              <w:rPr>
                <w:rFonts w:ascii="Arial" w:hAnsi="Arial" w:cs="Arial"/>
                <w:bCs/>
                <w:color w:val="FF0000"/>
              </w:rPr>
            </w:pP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b/>
                <w:bCs/>
                <w:color w:val="FF0000"/>
              </w:rPr>
            </w:pPr>
            <w:r w:rsidRPr="00A60B6E">
              <w:rPr>
                <w:rFonts w:ascii="Arial" w:hAnsi="Arial" w:cs="Arial"/>
                <w:b/>
                <w:bCs/>
                <w:color w:val="FF0000"/>
              </w:rPr>
              <w:t>National Grid North Sea Link Ltd.</w:t>
            </w:r>
          </w:p>
          <w:p w:rsidR="0084272F" w:rsidRPr="00A60B6E" w:rsidRDefault="0084272F" w:rsidP="0084272F">
            <w:pPr>
              <w:rPr>
                <w:rFonts w:ascii="Arial" w:hAnsi="Arial" w:cs="Arial"/>
                <w:bCs/>
                <w:color w:val="FF0000"/>
              </w:rPr>
            </w:pPr>
            <w:r w:rsidRPr="00A60B6E">
              <w:rPr>
                <w:rFonts w:ascii="Arial" w:hAnsi="Arial" w:cs="Arial"/>
                <w:bCs/>
                <w:color w:val="FF0000"/>
              </w:rPr>
              <w:t xml:space="preserve">1-3 Strand  </w:t>
            </w:r>
          </w:p>
          <w:p w:rsidR="0084272F" w:rsidRPr="00A60B6E" w:rsidRDefault="0084272F" w:rsidP="0084272F">
            <w:pPr>
              <w:rPr>
                <w:rFonts w:ascii="Arial" w:hAnsi="Arial" w:cs="Arial"/>
                <w:bCs/>
                <w:color w:val="FF0000"/>
              </w:rPr>
            </w:pPr>
            <w:r w:rsidRPr="00A60B6E">
              <w:rPr>
                <w:rFonts w:ascii="Arial" w:hAnsi="Arial" w:cs="Arial"/>
                <w:bCs/>
                <w:color w:val="FF0000"/>
              </w:rPr>
              <w:t xml:space="preserve">London  </w:t>
            </w:r>
          </w:p>
          <w:p w:rsidR="0084272F" w:rsidRPr="00A60B6E" w:rsidRDefault="0084272F" w:rsidP="0084272F">
            <w:pPr>
              <w:rPr>
                <w:rFonts w:ascii="Arial" w:hAnsi="Arial" w:cs="Arial"/>
                <w:b/>
                <w:bCs/>
                <w:color w:val="FF0000"/>
              </w:rPr>
            </w:pPr>
            <w:r w:rsidRPr="00A60B6E">
              <w:rPr>
                <w:rFonts w:ascii="Arial" w:hAnsi="Arial" w:cs="Arial"/>
                <w:bCs/>
                <w:color w:val="FF0000"/>
              </w:rPr>
              <w:t xml:space="preserve">WC2N 5EH </w:t>
            </w:r>
          </w:p>
        </w:tc>
        <w:tc>
          <w:tcPr>
            <w:tcW w:w="0" w:type="auto"/>
            <w:shd w:val="clear" w:color="auto" w:fill="auto"/>
          </w:tcPr>
          <w:p w:rsidR="0084272F" w:rsidRPr="00A60B6E" w:rsidRDefault="0084272F" w:rsidP="0084272F">
            <w:pPr>
              <w:rPr>
                <w:rFonts w:ascii="Arial" w:hAnsi="Arial" w:cs="Arial"/>
                <w:bCs/>
                <w:color w:val="FF0000"/>
              </w:rPr>
            </w:pPr>
            <w:r w:rsidRPr="00A60B6E">
              <w:rPr>
                <w:rFonts w:ascii="Arial" w:hAnsi="Arial" w:cs="Arial"/>
                <w:bCs/>
                <w:color w:val="FF0000"/>
              </w:rPr>
              <w:t>An Agreement dated 02/05/2014 relates to an agreement to grant the applicant leases at the property.</w:t>
            </w:r>
          </w:p>
          <w:p w:rsidR="0084272F" w:rsidRPr="00A60B6E" w:rsidRDefault="0084272F" w:rsidP="0084272F">
            <w:pPr>
              <w:rPr>
                <w:rFonts w:ascii="Arial" w:hAnsi="Arial" w:cs="Arial"/>
                <w:bCs/>
                <w:color w:val="FF0000"/>
              </w:rPr>
            </w:pPr>
            <w:r w:rsidRPr="00A60B6E">
              <w:rPr>
                <w:rFonts w:ascii="Arial" w:hAnsi="Arial" w:cs="Arial"/>
                <w:bCs/>
                <w:color w:val="FF0000"/>
              </w:rPr>
              <w:t>Agreement between Arch (Commercial Enterprise) Limited (Landlord) and National Grid NSN Link Limited (Tenant)</w:t>
            </w:r>
          </w:p>
        </w:tc>
      </w:tr>
      <w:tr w:rsidR="0084272F" w:rsidRPr="006410E2" w:rsidTr="0084272F">
        <w:trPr>
          <w:cantSplit/>
          <w:trHeight w:val="1117"/>
        </w:trPr>
        <w:tc>
          <w:tcPr>
            <w:tcW w:w="0" w:type="auto"/>
            <w:vMerge/>
            <w:shd w:val="clear" w:color="auto" w:fill="auto"/>
          </w:tcPr>
          <w:p w:rsidR="0084272F" w:rsidRPr="00A60B6E" w:rsidRDefault="0084272F" w:rsidP="0084272F">
            <w:pPr>
              <w:rPr>
                <w:rFonts w:ascii="Arial" w:hAnsi="Arial" w:cs="Arial"/>
                <w:bCs/>
                <w:color w:val="FF0000"/>
              </w:rPr>
            </w:pP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b/>
                <w:bCs/>
                <w:color w:val="FF0000"/>
              </w:rPr>
            </w:pPr>
            <w:r w:rsidRPr="00A60B6E">
              <w:rPr>
                <w:rFonts w:ascii="Arial" w:hAnsi="Arial" w:cs="Arial"/>
                <w:b/>
                <w:bCs/>
                <w:color w:val="FF0000"/>
              </w:rPr>
              <w:t>National Grid Electricity Transmission</w:t>
            </w:r>
          </w:p>
          <w:p w:rsidR="0084272F" w:rsidRPr="00A60B6E" w:rsidRDefault="0084272F" w:rsidP="0084272F">
            <w:pPr>
              <w:rPr>
                <w:rFonts w:ascii="Arial" w:hAnsi="Arial" w:cs="Arial"/>
                <w:bCs/>
                <w:color w:val="FF0000"/>
              </w:rPr>
            </w:pPr>
            <w:r w:rsidRPr="00A60B6E">
              <w:rPr>
                <w:rFonts w:ascii="Arial" w:hAnsi="Arial" w:cs="Arial"/>
                <w:bCs/>
                <w:color w:val="FF0000"/>
              </w:rPr>
              <w:t xml:space="preserve">1-3 Strand  </w:t>
            </w:r>
          </w:p>
          <w:p w:rsidR="0084272F" w:rsidRPr="00A60B6E" w:rsidRDefault="0084272F" w:rsidP="0084272F">
            <w:pPr>
              <w:rPr>
                <w:rFonts w:ascii="Arial" w:hAnsi="Arial" w:cs="Arial"/>
                <w:bCs/>
                <w:color w:val="FF0000"/>
              </w:rPr>
            </w:pPr>
            <w:r w:rsidRPr="00A60B6E">
              <w:rPr>
                <w:rFonts w:ascii="Arial" w:hAnsi="Arial" w:cs="Arial"/>
                <w:bCs/>
                <w:color w:val="FF0000"/>
              </w:rPr>
              <w:t xml:space="preserve">London  </w:t>
            </w:r>
          </w:p>
          <w:p w:rsidR="0084272F" w:rsidRPr="00A60B6E" w:rsidRDefault="0084272F" w:rsidP="0084272F">
            <w:pPr>
              <w:rPr>
                <w:rFonts w:ascii="Arial" w:hAnsi="Arial" w:cs="Arial"/>
                <w:b/>
                <w:bCs/>
                <w:color w:val="FF0000"/>
              </w:rPr>
            </w:pPr>
            <w:r w:rsidRPr="00A60B6E">
              <w:rPr>
                <w:rFonts w:ascii="Arial" w:hAnsi="Arial" w:cs="Arial"/>
                <w:bCs/>
                <w:color w:val="FF0000"/>
              </w:rPr>
              <w:t xml:space="preserve">WC2N 5EH </w:t>
            </w:r>
          </w:p>
        </w:tc>
        <w:tc>
          <w:tcPr>
            <w:tcW w:w="0" w:type="auto"/>
            <w:shd w:val="clear" w:color="auto" w:fill="auto"/>
          </w:tcPr>
          <w:p w:rsidR="0084272F" w:rsidRPr="00A60B6E" w:rsidRDefault="0084272F" w:rsidP="0084272F">
            <w:pPr>
              <w:rPr>
                <w:rFonts w:ascii="Arial" w:hAnsi="Arial" w:cs="Arial"/>
                <w:bCs/>
                <w:color w:val="FF0000"/>
              </w:rPr>
            </w:pPr>
            <w:r w:rsidRPr="00A60B6E">
              <w:rPr>
                <w:rFonts w:ascii="Arial" w:hAnsi="Arial" w:cs="Arial"/>
                <w:bCs/>
                <w:color w:val="FF0000"/>
              </w:rPr>
              <w:t>Unknown rights or easements for electricity apparatus.</w:t>
            </w:r>
          </w:p>
        </w:tc>
      </w:tr>
      <w:tr w:rsidR="0084272F" w:rsidRPr="006410E2" w:rsidTr="0084272F">
        <w:trPr>
          <w:cantSplit/>
          <w:trHeight w:val="1117"/>
        </w:trPr>
        <w:tc>
          <w:tcPr>
            <w:tcW w:w="0" w:type="auto"/>
            <w:vMerge/>
            <w:shd w:val="clear" w:color="auto" w:fill="auto"/>
          </w:tcPr>
          <w:p w:rsidR="0084272F" w:rsidRPr="006410E2" w:rsidRDefault="0084272F" w:rsidP="0084272F">
            <w:pPr>
              <w:rPr>
                <w:rFonts w:ascii="Arial" w:hAnsi="Arial" w:cs="Arial"/>
                <w:bCs/>
                <w:color w:val="000000"/>
              </w:rPr>
            </w:pP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b/>
                <w:bCs/>
                <w:color w:val="FF0000"/>
              </w:rPr>
            </w:pPr>
            <w:r w:rsidRPr="00A60B6E">
              <w:rPr>
                <w:rFonts w:ascii="Arial" w:hAnsi="Arial" w:cs="Arial"/>
                <w:b/>
                <w:bCs/>
                <w:color w:val="FF0000"/>
              </w:rPr>
              <w:t>Northern Powergrid</w:t>
            </w:r>
          </w:p>
          <w:p w:rsidR="0084272F" w:rsidRPr="00A60B6E" w:rsidRDefault="0084272F" w:rsidP="0084272F">
            <w:pPr>
              <w:rPr>
                <w:rFonts w:ascii="Arial" w:hAnsi="Arial" w:cs="Arial"/>
                <w:noProof/>
                <w:color w:val="FF0000"/>
              </w:rPr>
            </w:pPr>
            <w:r w:rsidRPr="00A60B6E">
              <w:rPr>
                <w:rFonts w:ascii="Arial" w:hAnsi="Arial" w:cs="Arial"/>
                <w:noProof/>
                <w:color w:val="FF0000"/>
              </w:rPr>
              <w:t>[address as at parcel 06]</w:t>
            </w:r>
          </w:p>
          <w:p w:rsidR="0084272F" w:rsidRPr="00A60B6E" w:rsidRDefault="0084272F" w:rsidP="0084272F">
            <w:pPr>
              <w:rPr>
                <w:rFonts w:ascii="Arial" w:hAnsi="Arial" w:cs="Arial"/>
                <w:b/>
                <w:bCs/>
                <w:color w:val="FF0000"/>
              </w:rPr>
            </w:pPr>
          </w:p>
        </w:tc>
        <w:tc>
          <w:tcPr>
            <w:tcW w:w="0" w:type="auto"/>
            <w:shd w:val="clear" w:color="auto" w:fill="auto"/>
          </w:tcPr>
          <w:p w:rsidR="0084272F" w:rsidRPr="00A60B6E" w:rsidRDefault="0084272F" w:rsidP="0084272F">
            <w:pPr>
              <w:rPr>
                <w:rFonts w:ascii="Arial" w:hAnsi="Arial" w:cs="Arial"/>
                <w:bCs/>
                <w:color w:val="FF0000"/>
              </w:rPr>
            </w:pPr>
            <w:r w:rsidRPr="00A60B6E">
              <w:rPr>
                <w:rFonts w:ascii="Arial" w:hAnsi="Arial" w:cs="Arial"/>
                <w:bCs/>
                <w:color w:val="FF0000"/>
              </w:rPr>
              <w:t>Unknown rights or easements for electricity apparatus.</w:t>
            </w:r>
          </w:p>
          <w:p w:rsidR="0084272F" w:rsidRPr="00A60B6E" w:rsidRDefault="0084272F" w:rsidP="0084272F">
            <w:pPr>
              <w:rPr>
                <w:rFonts w:ascii="Arial" w:hAnsi="Arial" w:cs="Arial"/>
                <w:bCs/>
                <w:color w:val="FF0000"/>
              </w:rPr>
            </w:pPr>
          </w:p>
        </w:tc>
      </w:tr>
      <w:tr w:rsidR="0084272F" w:rsidRPr="006410E2" w:rsidTr="0084272F">
        <w:trPr>
          <w:cantSplit/>
          <w:trHeight w:val="1117"/>
        </w:trPr>
        <w:tc>
          <w:tcPr>
            <w:tcW w:w="0" w:type="auto"/>
            <w:vMerge w:val="restart"/>
            <w:shd w:val="clear" w:color="auto" w:fill="auto"/>
          </w:tcPr>
          <w:p w:rsidR="0084272F" w:rsidRPr="006410E2" w:rsidRDefault="0084272F" w:rsidP="0084272F">
            <w:pPr>
              <w:rPr>
                <w:rFonts w:ascii="Arial" w:hAnsi="Arial" w:cs="Arial"/>
                <w:bCs/>
                <w:color w:val="000000"/>
              </w:rPr>
            </w:pPr>
            <w:r w:rsidRPr="009639A2">
              <w:rPr>
                <w:rFonts w:ascii="Arial" w:hAnsi="Arial" w:cs="Arial"/>
                <w:bCs/>
                <w:color w:val="FF0000"/>
              </w:rPr>
              <w:t>25c</w:t>
            </w: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b/>
                <w:bCs/>
                <w:color w:val="FF0000"/>
              </w:rPr>
            </w:pPr>
            <w:r w:rsidRPr="00A60B6E">
              <w:rPr>
                <w:rFonts w:ascii="Arial" w:hAnsi="Arial" w:cs="Arial"/>
                <w:b/>
                <w:bCs/>
                <w:color w:val="FF0000"/>
              </w:rPr>
              <w:t>British Telecommunications plc</w:t>
            </w:r>
            <w:r w:rsidRPr="00A60B6E">
              <w:rPr>
                <w:rFonts w:ascii="Arial" w:hAnsi="Arial" w:cs="Arial"/>
                <w:b/>
                <w:bCs/>
                <w:color w:val="FF0000"/>
              </w:rPr>
              <w:br/>
            </w:r>
            <w:r w:rsidRPr="00A60B6E">
              <w:rPr>
                <w:rFonts w:ascii="Arial" w:hAnsi="Arial" w:cs="Arial"/>
                <w:noProof/>
                <w:color w:val="FF0000"/>
              </w:rPr>
              <w:t>[address as at parcel 01]</w:t>
            </w:r>
          </w:p>
        </w:tc>
        <w:tc>
          <w:tcPr>
            <w:tcW w:w="0" w:type="auto"/>
            <w:shd w:val="clear" w:color="auto" w:fill="auto"/>
          </w:tcPr>
          <w:p w:rsidR="0084272F" w:rsidRPr="00A60B6E" w:rsidRDefault="0084272F" w:rsidP="0084272F">
            <w:pPr>
              <w:rPr>
                <w:rFonts w:ascii="Arial" w:hAnsi="Arial" w:cs="Arial"/>
                <w:bCs/>
                <w:color w:val="FF0000"/>
              </w:rPr>
            </w:pPr>
            <w:r w:rsidRPr="00A60B6E">
              <w:rPr>
                <w:rFonts w:ascii="Arial" w:hAnsi="Arial" w:cs="Arial"/>
                <w:bCs/>
                <w:color w:val="FF0000"/>
              </w:rPr>
              <w:t>Unknown rights or easements for telecommunications apparatus.</w:t>
            </w:r>
          </w:p>
        </w:tc>
      </w:tr>
      <w:tr w:rsidR="0084272F" w:rsidRPr="006410E2" w:rsidTr="0084272F">
        <w:trPr>
          <w:cantSplit/>
          <w:trHeight w:val="1117"/>
        </w:trPr>
        <w:tc>
          <w:tcPr>
            <w:tcW w:w="0" w:type="auto"/>
            <w:vMerge/>
            <w:shd w:val="clear" w:color="auto" w:fill="auto"/>
          </w:tcPr>
          <w:p w:rsidR="0084272F" w:rsidRPr="006410E2" w:rsidRDefault="0084272F" w:rsidP="0084272F">
            <w:pPr>
              <w:rPr>
                <w:rFonts w:ascii="Arial" w:hAnsi="Arial" w:cs="Arial"/>
                <w:bCs/>
                <w:color w:val="000000"/>
              </w:rPr>
            </w:pP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b/>
                <w:bCs/>
                <w:color w:val="FF0000"/>
              </w:rPr>
            </w:pPr>
            <w:r w:rsidRPr="00A60B6E">
              <w:rPr>
                <w:rFonts w:ascii="Arial" w:hAnsi="Arial" w:cs="Arial"/>
                <w:b/>
                <w:bCs/>
                <w:color w:val="FF0000"/>
              </w:rPr>
              <w:t>National Grid North Sea Link Ltd.</w:t>
            </w:r>
          </w:p>
          <w:p w:rsidR="0084272F" w:rsidRPr="00A60B6E" w:rsidRDefault="0084272F" w:rsidP="0084272F">
            <w:pPr>
              <w:rPr>
                <w:rFonts w:ascii="Arial" w:hAnsi="Arial" w:cs="Arial"/>
                <w:bCs/>
                <w:color w:val="FF0000"/>
              </w:rPr>
            </w:pPr>
            <w:r w:rsidRPr="00A60B6E">
              <w:rPr>
                <w:rFonts w:ascii="Arial" w:hAnsi="Arial" w:cs="Arial"/>
                <w:bCs/>
                <w:color w:val="FF0000"/>
              </w:rPr>
              <w:t xml:space="preserve">1-3 Strand  </w:t>
            </w:r>
          </w:p>
          <w:p w:rsidR="0084272F" w:rsidRPr="00A60B6E" w:rsidRDefault="0084272F" w:rsidP="0084272F">
            <w:pPr>
              <w:rPr>
                <w:rFonts w:ascii="Arial" w:hAnsi="Arial" w:cs="Arial"/>
                <w:bCs/>
                <w:color w:val="FF0000"/>
              </w:rPr>
            </w:pPr>
            <w:r w:rsidRPr="00A60B6E">
              <w:rPr>
                <w:rFonts w:ascii="Arial" w:hAnsi="Arial" w:cs="Arial"/>
                <w:bCs/>
                <w:color w:val="FF0000"/>
              </w:rPr>
              <w:t xml:space="preserve">London  </w:t>
            </w:r>
          </w:p>
          <w:p w:rsidR="0084272F" w:rsidRPr="00A60B6E" w:rsidRDefault="0084272F" w:rsidP="0084272F">
            <w:pPr>
              <w:rPr>
                <w:rFonts w:ascii="Arial" w:hAnsi="Arial" w:cs="Arial"/>
                <w:b/>
                <w:bCs/>
                <w:color w:val="FF0000"/>
              </w:rPr>
            </w:pPr>
            <w:r w:rsidRPr="00A60B6E">
              <w:rPr>
                <w:rFonts w:ascii="Arial" w:hAnsi="Arial" w:cs="Arial"/>
                <w:bCs/>
                <w:color w:val="FF0000"/>
              </w:rPr>
              <w:t xml:space="preserve">WC2N 5EH </w:t>
            </w:r>
          </w:p>
        </w:tc>
        <w:tc>
          <w:tcPr>
            <w:tcW w:w="0" w:type="auto"/>
            <w:shd w:val="clear" w:color="auto" w:fill="auto"/>
          </w:tcPr>
          <w:p w:rsidR="0084272F" w:rsidRPr="00A60B6E" w:rsidRDefault="0084272F" w:rsidP="0084272F">
            <w:pPr>
              <w:rPr>
                <w:rFonts w:ascii="Arial" w:hAnsi="Arial" w:cs="Arial"/>
                <w:bCs/>
                <w:color w:val="FF0000"/>
              </w:rPr>
            </w:pPr>
            <w:r w:rsidRPr="00A60B6E">
              <w:rPr>
                <w:rFonts w:ascii="Arial" w:hAnsi="Arial" w:cs="Arial"/>
                <w:bCs/>
                <w:color w:val="FF0000"/>
              </w:rPr>
              <w:t>An Agreement dated 02/05/2014 relates to an agreement to grant the applicant leases at the property.</w:t>
            </w:r>
          </w:p>
          <w:p w:rsidR="0084272F" w:rsidRPr="00A60B6E" w:rsidRDefault="0084272F" w:rsidP="0084272F">
            <w:pPr>
              <w:rPr>
                <w:rFonts w:ascii="Arial" w:hAnsi="Arial" w:cs="Arial"/>
                <w:bCs/>
                <w:color w:val="FF0000"/>
              </w:rPr>
            </w:pPr>
            <w:r w:rsidRPr="00A60B6E">
              <w:rPr>
                <w:rFonts w:ascii="Arial" w:hAnsi="Arial" w:cs="Arial"/>
                <w:bCs/>
                <w:color w:val="FF0000"/>
              </w:rPr>
              <w:t>Agreement between Arch (Commercial Enterprise) Limited (Landlord) and National Grid NSN Link Limited (Tenant)</w:t>
            </w:r>
          </w:p>
        </w:tc>
      </w:tr>
      <w:tr w:rsidR="0084272F" w:rsidRPr="006410E2" w:rsidTr="0084272F">
        <w:trPr>
          <w:cantSplit/>
          <w:trHeight w:val="1117"/>
        </w:trPr>
        <w:tc>
          <w:tcPr>
            <w:tcW w:w="0" w:type="auto"/>
            <w:vMerge/>
            <w:shd w:val="clear" w:color="auto" w:fill="auto"/>
          </w:tcPr>
          <w:p w:rsidR="0084272F" w:rsidRPr="006410E2" w:rsidRDefault="0084272F" w:rsidP="0084272F">
            <w:pPr>
              <w:rPr>
                <w:rFonts w:ascii="Arial" w:hAnsi="Arial" w:cs="Arial"/>
                <w:bCs/>
                <w:color w:val="000000"/>
              </w:rPr>
            </w:pP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b/>
                <w:bCs/>
                <w:color w:val="FF0000"/>
              </w:rPr>
            </w:pPr>
            <w:r w:rsidRPr="00A60B6E">
              <w:rPr>
                <w:rFonts w:ascii="Arial" w:hAnsi="Arial" w:cs="Arial"/>
                <w:b/>
                <w:bCs/>
                <w:color w:val="FF0000"/>
              </w:rPr>
              <w:t>National Grid Electricity Transmission</w:t>
            </w:r>
          </w:p>
          <w:p w:rsidR="0084272F" w:rsidRPr="00A60B6E" w:rsidRDefault="0084272F" w:rsidP="0084272F">
            <w:pPr>
              <w:rPr>
                <w:rFonts w:ascii="Arial" w:hAnsi="Arial" w:cs="Arial"/>
                <w:bCs/>
                <w:color w:val="FF0000"/>
              </w:rPr>
            </w:pPr>
            <w:r w:rsidRPr="00A60B6E">
              <w:rPr>
                <w:rFonts w:ascii="Arial" w:hAnsi="Arial" w:cs="Arial"/>
                <w:bCs/>
                <w:color w:val="FF0000"/>
              </w:rPr>
              <w:t xml:space="preserve">1-3 Strand  </w:t>
            </w:r>
          </w:p>
          <w:p w:rsidR="0084272F" w:rsidRPr="00A60B6E" w:rsidRDefault="0084272F" w:rsidP="0084272F">
            <w:pPr>
              <w:rPr>
                <w:rFonts w:ascii="Arial" w:hAnsi="Arial" w:cs="Arial"/>
                <w:bCs/>
                <w:color w:val="FF0000"/>
              </w:rPr>
            </w:pPr>
            <w:r w:rsidRPr="00A60B6E">
              <w:rPr>
                <w:rFonts w:ascii="Arial" w:hAnsi="Arial" w:cs="Arial"/>
                <w:bCs/>
                <w:color w:val="FF0000"/>
              </w:rPr>
              <w:t xml:space="preserve">London  </w:t>
            </w:r>
          </w:p>
          <w:p w:rsidR="0084272F" w:rsidRPr="00A60B6E" w:rsidRDefault="0084272F" w:rsidP="0084272F">
            <w:pPr>
              <w:rPr>
                <w:rFonts w:ascii="Arial" w:hAnsi="Arial" w:cs="Arial"/>
                <w:b/>
                <w:bCs/>
                <w:color w:val="FF0000"/>
              </w:rPr>
            </w:pPr>
            <w:r w:rsidRPr="00A60B6E">
              <w:rPr>
                <w:rFonts w:ascii="Arial" w:hAnsi="Arial" w:cs="Arial"/>
                <w:bCs/>
                <w:color w:val="FF0000"/>
              </w:rPr>
              <w:t xml:space="preserve">WC2N 5EH </w:t>
            </w:r>
          </w:p>
        </w:tc>
        <w:tc>
          <w:tcPr>
            <w:tcW w:w="0" w:type="auto"/>
            <w:shd w:val="clear" w:color="auto" w:fill="auto"/>
          </w:tcPr>
          <w:p w:rsidR="0084272F" w:rsidRPr="00A60B6E" w:rsidRDefault="0084272F" w:rsidP="0084272F">
            <w:pPr>
              <w:rPr>
                <w:rFonts w:ascii="Arial" w:hAnsi="Arial" w:cs="Arial"/>
                <w:bCs/>
                <w:color w:val="FF0000"/>
              </w:rPr>
            </w:pPr>
            <w:r w:rsidRPr="00A60B6E">
              <w:rPr>
                <w:rFonts w:ascii="Arial" w:hAnsi="Arial" w:cs="Arial"/>
                <w:bCs/>
                <w:color w:val="FF0000"/>
              </w:rPr>
              <w:t>Unknown rights or easements for electricity apparatus.</w:t>
            </w:r>
          </w:p>
        </w:tc>
      </w:tr>
      <w:tr w:rsidR="0084272F" w:rsidRPr="006410E2" w:rsidTr="0084272F">
        <w:trPr>
          <w:cantSplit/>
          <w:trHeight w:val="1117"/>
        </w:trPr>
        <w:tc>
          <w:tcPr>
            <w:tcW w:w="0" w:type="auto"/>
            <w:vMerge/>
            <w:shd w:val="clear" w:color="auto" w:fill="auto"/>
          </w:tcPr>
          <w:p w:rsidR="0084272F" w:rsidRPr="006410E2" w:rsidRDefault="0084272F" w:rsidP="0084272F">
            <w:pPr>
              <w:rPr>
                <w:rFonts w:ascii="Arial" w:hAnsi="Arial" w:cs="Arial"/>
                <w:bCs/>
                <w:color w:val="000000"/>
              </w:rPr>
            </w:pP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b/>
                <w:bCs/>
                <w:color w:val="FF0000"/>
              </w:rPr>
            </w:pPr>
            <w:r w:rsidRPr="00A60B6E">
              <w:rPr>
                <w:rFonts w:ascii="Arial" w:hAnsi="Arial" w:cs="Arial"/>
                <w:b/>
                <w:bCs/>
                <w:color w:val="FF0000"/>
              </w:rPr>
              <w:t>Northern Powergrid</w:t>
            </w:r>
          </w:p>
          <w:p w:rsidR="0084272F" w:rsidRPr="00A60B6E" w:rsidRDefault="0084272F" w:rsidP="0084272F">
            <w:pPr>
              <w:rPr>
                <w:rFonts w:ascii="Arial" w:hAnsi="Arial" w:cs="Arial"/>
                <w:noProof/>
                <w:color w:val="FF0000"/>
              </w:rPr>
            </w:pPr>
            <w:r w:rsidRPr="00A60B6E">
              <w:rPr>
                <w:rFonts w:ascii="Arial" w:hAnsi="Arial" w:cs="Arial"/>
                <w:noProof/>
                <w:color w:val="FF0000"/>
              </w:rPr>
              <w:t>[address as at parcel 06]</w:t>
            </w:r>
          </w:p>
          <w:p w:rsidR="0084272F" w:rsidRPr="00A60B6E" w:rsidRDefault="0084272F" w:rsidP="0084272F">
            <w:pPr>
              <w:rPr>
                <w:rFonts w:ascii="Arial" w:hAnsi="Arial" w:cs="Arial"/>
                <w:b/>
                <w:bCs/>
                <w:color w:val="FF0000"/>
              </w:rPr>
            </w:pPr>
          </w:p>
        </w:tc>
        <w:tc>
          <w:tcPr>
            <w:tcW w:w="0" w:type="auto"/>
            <w:shd w:val="clear" w:color="auto" w:fill="auto"/>
          </w:tcPr>
          <w:p w:rsidR="0084272F" w:rsidRPr="00A60B6E" w:rsidRDefault="0084272F" w:rsidP="0084272F">
            <w:pPr>
              <w:rPr>
                <w:rFonts w:ascii="Arial" w:hAnsi="Arial" w:cs="Arial"/>
                <w:bCs/>
                <w:color w:val="FF0000"/>
              </w:rPr>
            </w:pPr>
            <w:r w:rsidRPr="00A60B6E">
              <w:rPr>
                <w:rFonts w:ascii="Arial" w:hAnsi="Arial" w:cs="Arial"/>
                <w:bCs/>
                <w:color w:val="FF0000"/>
              </w:rPr>
              <w:t>Unknown rights or easements for electricity apparatus.</w:t>
            </w:r>
          </w:p>
          <w:p w:rsidR="0084272F" w:rsidRPr="00A60B6E" w:rsidRDefault="0084272F" w:rsidP="0084272F">
            <w:pPr>
              <w:rPr>
                <w:rFonts w:ascii="Arial" w:hAnsi="Arial" w:cs="Arial"/>
                <w:bCs/>
                <w:color w:val="FF0000"/>
              </w:rPr>
            </w:pPr>
          </w:p>
        </w:tc>
      </w:tr>
      <w:tr w:rsidR="0084272F" w:rsidRPr="006410E2" w:rsidTr="0084272F">
        <w:trPr>
          <w:cantSplit/>
          <w:trHeight w:val="1117"/>
        </w:trPr>
        <w:tc>
          <w:tcPr>
            <w:tcW w:w="0" w:type="auto"/>
            <w:vMerge w:val="restart"/>
            <w:shd w:val="clear" w:color="auto" w:fill="auto"/>
          </w:tcPr>
          <w:p w:rsidR="0084272F" w:rsidRPr="00A60B6E" w:rsidRDefault="0084272F" w:rsidP="0084272F">
            <w:pPr>
              <w:tabs>
                <w:tab w:val="left" w:pos="810"/>
              </w:tabs>
              <w:rPr>
                <w:rFonts w:ascii="Arial" w:hAnsi="Arial" w:cs="Arial"/>
                <w:bCs/>
                <w:color w:val="FF0000"/>
              </w:rPr>
            </w:pPr>
            <w:r w:rsidRPr="00A60B6E">
              <w:rPr>
                <w:rFonts w:ascii="Arial" w:hAnsi="Arial" w:cs="Arial"/>
                <w:bCs/>
                <w:color w:val="FF0000"/>
              </w:rPr>
              <w:lastRenderedPageBreak/>
              <w:t>28a</w:t>
            </w: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b/>
                <w:bCs/>
                <w:color w:val="FF0000"/>
              </w:rPr>
            </w:pPr>
            <w:r w:rsidRPr="00A60B6E">
              <w:rPr>
                <w:rFonts w:ascii="Arial" w:hAnsi="Arial" w:cs="Arial"/>
                <w:b/>
                <w:bCs/>
                <w:color w:val="FF0000"/>
              </w:rPr>
              <w:t>Northern Powergrid</w:t>
            </w:r>
          </w:p>
          <w:p w:rsidR="0084272F" w:rsidRPr="00A60B6E" w:rsidRDefault="0084272F" w:rsidP="0084272F">
            <w:pPr>
              <w:rPr>
                <w:rFonts w:ascii="Arial" w:hAnsi="Arial" w:cs="Arial"/>
                <w:noProof/>
                <w:color w:val="FF0000"/>
              </w:rPr>
            </w:pPr>
            <w:r w:rsidRPr="00A60B6E">
              <w:rPr>
                <w:rFonts w:ascii="Arial" w:hAnsi="Arial" w:cs="Arial"/>
                <w:noProof/>
                <w:color w:val="FF0000"/>
              </w:rPr>
              <w:t>[address as at parcel 06]</w:t>
            </w:r>
          </w:p>
          <w:p w:rsidR="0084272F" w:rsidRPr="00A60B6E" w:rsidRDefault="0084272F" w:rsidP="0084272F">
            <w:pPr>
              <w:rPr>
                <w:rFonts w:ascii="Arial" w:hAnsi="Arial" w:cs="Arial"/>
                <w:b/>
                <w:bCs/>
                <w:color w:val="FF0000"/>
              </w:rPr>
            </w:pPr>
          </w:p>
        </w:tc>
        <w:tc>
          <w:tcPr>
            <w:tcW w:w="0" w:type="auto"/>
            <w:shd w:val="clear" w:color="auto" w:fill="auto"/>
          </w:tcPr>
          <w:p w:rsidR="0084272F" w:rsidRPr="00A60B6E" w:rsidRDefault="0084272F" w:rsidP="0084272F">
            <w:pPr>
              <w:rPr>
                <w:rFonts w:ascii="Arial" w:hAnsi="Arial" w:cs="Arial"/>
                <w:bCs/>
                <w:color w:val="FF0000"/>
              </w:rPr>
            </w:pPr>
            <w:r w:rsidRPr="00A60B6E">
              <w:rPr>
                <w:rFonts w:ascii="Arial" w:hAnsi="Arial" w:cs="Arial"/>
                <w:bCs/>
                <w:color w:val="FF0000"/>
              </w:rPr>
              <w:t>Unknown rights or easements for electricity apparatus.</w:t>
            </w:r>
          </w:p>
        </w:tc>
      </w:tr>
      <w:tr w:rsidR="0084272F" w:rsidRPr="006410E2" w:rsidTr="0084272F">
        <w:trPr>
          <w:cantSplit/>
          <w:trHeight w:val="1117"/>
        </w:trPr>
        <w:tc>
          <w:tcPr>
            <w:tcW w:w="0" w:type="auto"/>
            <w:vMerge/>
            <w:shd w:val="clear" w:color="auto" w:fill="auto"/>
          </w:tcPr>
          <w:p w:rsidR="0084272F" w:rsidRPr="00A60B6E" w:rsidRDefault="0084272F" w:rsidP="0084272F">
            <w:pPr>
              <w:tabs>
                <w:tab w:val="left" w:pos="810"/>
              </w:tabs>
              <w:rPr>
                <w:rFonts w:ascii="Arial" w:hAnsi="Arial" w:cs="Arial"/>
                <w:bCs/>
                <w:color w:val="FF0000"/>
              </w:rPr>
            </w:pP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b/>
                <w:bCs/>
                <w:color w:val="FF0000"/>
              </w:rPr>
            </w:pPr>
            <w:r w:rsidRPr="00A60B6E">
              <w:rPr>
                <w:rFonts w:ascii="Arial" w:hAnsi="Arial" w:cs="Arial"/>
                <w:b/>
                <w:bCs/>
                <w:color w:val="FF0000"/>
              </w:rPr>
              <w:t>National Grid Electricity Transmission</w:t>
            </w:r>
          </w:p>
          <w:p w:rsidR="0084272F" w:rsidRPr="00A60B6E" w:rsidRDefault="0084272F" w:rsidP="0084272F">
            <w:pPr>
              <w:rPr>
                <w:rFonts w:ascii="Arial" w:hAnsi="Arial" w:cs="Arial"/>
                <w:b/>
                <w:bCs/>
                <w:color w:val="FF0000"/>
              </w:rPr>
            </w:pPr>
            <w:r w:rsidRPr="00A60B6E">
              <w:rPr>
                <w:rFonts w:ascii="Arial" w:hAnsi="Arial" w:cs="Arial"/>
                <w:noProof/>
                <w:color w:val="FF0000"/>
              </w:rPr>
              <w:t>[address as at parcel 25]</w:t>
            </w:r>
          </w:p>
        </w:tc>
        <w:tc>
          <w:tcPr>
            <w:tcW w:w="0" w:type="auto"/>
            <w:shd w:val="clear" w:color="auto" w:fill="auto"/>
          </w:tcPr>
          <w:p w:rsidR="0084272F" w:rsidRPr="00A60B6E" w:rsidRDefault="0084272F" w:rsidP="0084272F">
            <w:pPr>
              <w:rPr>
                <w:rFonts w:ascii="Arial" w:hAnsi="Arial" w:cs="Arial"/>
                <w:bCs/>
                <w:color w:val="FF0000"/>
              </w:rPr>
            </w:pPr>
            <w:r w:rsidRPr="00A60B6E">
              <w:rPr>
                <w:rFonts w:ascii="Arial" w:hAnsi="Arial" w:cs="Arial"/>
                <w:bCs/>
                <w:color w:val="FF0000"/>
              </w:rPr>
              <w:t xml:space="preserve">Right to retain and to use, maintain, repair, inspect, remove and renew the electric line on and over the property and electric cables on and under the property granted by deed dated 31/03/1990 between National Power PLC and the National Grid Company PLC. </w:t>
            </w:r>
          </w:p>
          <w:p w:rsidR="0084272F" w:rsidRPr="00A60B6E" w:rsidRDefault="0084272F" w:rsidP="0084272F">
            <w:pPr>
              <w:rPr>
                <w:rFonts w:ascii="Arial" w:hAnsi="Arial" w:cs="Arial"/>
                <w:bCs/>
                <w:color w:val="FF0000"/>
              </w:rPr>
            </w:pPr>
          </w:p>
        </w:tc>
      </w:tr>
      <w:tr w:rsidR="0084272F" w:rsidRPr="006410E2" w:rsidTr="0084272F">
        <w:trPr>
          <w:cantSplit/>
          <w:trHeight w:val="1117"/>
        </w:trPr>
        <w:tc>
          <w:tcPr>
            <w:tcW w:w="0" w:type="auto"/>
            <w:vMerge/>
            <w:shd w:val="clear" w:color="auto" w:fill="auto"/>
          </w:tcPr>
          <w:p w:rsidR="0084272F" w:rsidRPr="00A60B6E" w:rsidRDefault="0084272F" w:rsidP="0084272F">
            <w:pPr>
              <w:tabs>
                <w:tab w:val="left" w:pos="810"/>
              </w:tabs>
              <w:rPr>
                <w:rFonts w:ascii="Arial" w:hAnsi="Arial" w:cs="Arial"/>
                <w:bCs/>
                <w:color w:val="FF0000"/>
              </w:rPr>
            </w:pP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b/>
                <w:bCs/>
                <w:color w:val="FF0000"/>
              </w:rPr>
            </w:pPr>
            <w:r w:rsidRPr="00A60B6E">
              <w:rPr>
                <w:rFonts w:ascii="Arial" w:hAnsi="Arial" w:cs="Arial"/>
                <w:b/>
                <w:bCs/>
                <w:color w:val="FF0000"/>
              </w:rPr>
              <w:t xml:space="preserve">Northumbrian Water </w:t>
            </w:r>
          </w:p>
          <w:p w:rsidR="0084272F" w:rsidRPr="00A60B6E" w:rsidRDefault="0084272F" w:rsidP="0084272F">
            <w:pPr>
              <w:rPr>
                <w:rFonts w:ascii="Arial" w:hAnsi="Arial" w:cs="Arial"/>
                <w:b/>
                <w:bCs/>
                <w:color w:val="FF0000"/>
              </w:rPr>
            </w:pPr>
            <w:r w:rsidRPr="00A60B6E">
              <w:rPr>
                <w:rFonts w:ascii="Arial" w:hAnsi="Arial" w:cs="Arial"/>
                <w:noProof/>
                <w:color w:val="FF0000"/>
              </w:rPr>
              <w:t>[address as at parcel 01]</w:t>
            </w:r>
          </w:p>
        </w:tc>
        <w:tc>
          <w:tcPr>
            <w:tcW w:w="0" w:type="auto"/>
            <w:shd w:val="clear" w:color="auto" w:fill="auto"/>
          </w:tcPr>
          <w:p w:rsidR="0084272F" w:rsidRPr="00A60B6E" w:rsidRDefault="0084272F" w:rsidP="0084272F">
            <w:pPr>
              <w:rPr>
                <w:rFonts w:ascii="Arial" w:hAnsi="Arial" w:cs="Arial"/>
                <w:bCs/>
                <w:color w:val="FF0000"/>
              </w:rPr>
            </w:pPr>
            <w:r w:rsidRPr="00A60B6E">
              <w:rPr>
                <w:rFonts w:ascii="Arial" w:hAnsi="Arial" w:cs="Arial"/>
                <w:bCs/>
                <w:color w:val="FF0000"/>
              </w:rPr>
              <w:t>Unknown rights or easements for apparatus.</w:t>
            </w:r>
          </w:p>
        </w:tc>
      </w:tr>
      <w:tr w:rsidR="0084272F" w:rsidRPr="006410E2" w:rsidTr="0084272F">
        <w:trPr>
          <w:cantSplit/>
          <w:trHeight w:val="1117"/>
        </w:trPr>
        <w:tc>
          <w:tcPr>
            <w:tcW w:w="0" w:type="auto"/>
            <w:vMerge w:val="restart"/>
            <w:shd w:val="clear" w:color="auto" w:fill="auto"/>
          </w:tcPr>
          <w:p w:rsidR="0084272F" w:rsidRPr="00A60B6E" w:rsidRDefault="0084272F" w:rsidP="0084272F">
            <w:pPr>
              <w:tabs>
                <w:tab w:val="left" w:pos="810"/>
              </w:tabs>
              <w:rPr>
                <w:rFonts w:ascii="Arial" w:hAnsi="Arial" w:cs="Arial"/>
                <w:bCs/>
                <w:color w:val="FF0000"/>
              </w:rPr>
            </w:pPr>
            <w:r w:rsidRPr="00A60B6E">
              <w:rPr>
                <w:rFonts w:ascii="Arial" w:hAnsi="Arial" w:cs="Arial"/>
                <w:bCs/>
                <w:color w:val="FF0000"/>
              </w:rPr>
              <w:t>28b</w:t>
            </w: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b/>
                <w:bCs/>
                <w:color w:val="FF0000"/>
              </w:rPr>
            </w:pPr>
            <w:r w:rsidRPr="00A60B6E">
              <w:rPr>
                <w:rFonts w:ascii="Arial" w:hAnsi="Arial" w:cs="Arial"/>
                <w:b/>
                <w:bCs/>
                <w:color w:val="FF0000"/>
              </w:rPr>
              <w:t>Northern Powergrid</w:t>
            </w:r>
          </w:p>
          <w:p w:rsidR="0084272F" w:rsidRPr="00A60B6E" w:rsidRDefault="0084272F" w:rsidP="0084272F">
            <w:pPr>
              <w:rPr>
                <w:rFonts w:ascii="Arial" w:hAnsi="Arial" w:cs="Arial"/>
                <w:noProof/>
                <w:color w:val="FF0000"/>
              </w:rPr>
            </w:pPr>
            <w:r w:rsidRPr="00A60B6E">
              <w:rPr>
                <w:rFonts w:ascii="Arial" w:hAnsi="Arial" w:cs="Arial"/>
                <w:noProof/>
                <w:color w:val="FF0000"/>
              </w:rPr>
              <w:t>[address as at parcel 06]</w:t>
            </w:r>
          </w:p>
          <w:p w:rsidR="0084272F" w:rsidRPr="00A60B6E" w:rsidRDefault="0084272F" w:rsidP="0084272F">
            <w:pPr>
              <w:rPr>
                <w:rFonts w:ascii="Arial" w:hAnsi="Arial" w:cs="Arial"/>
                <w:b/>
                <w:bCs/>
                <w:color w:val="FF0000"/>
              </w:rPr>
            </w:pPr>
          </w:p>
        </w:tc>
        <w:tc>
          <w:tcPr>
            <w:tcW w:w="0" w:type="auto"/>
            <w:shd w:val="clear" w:color="auto" w:fill="auto"/>
          </w:tcPr>
          <w:p w:rsidR="0084272F" w:rsidRPr="00A60B6E" w:rsidRDefault="0084272F" w:rsidP="0084272F">
            <w:pPr>
              <w:rPr>
                <w:rFonts w:ascii="Arial" w:hAnsi="Arial" w:cs="Arial"/>
                <w:bCs/>
                <w:color w:val="FF0000"/>
              </w:rPr>
            </w:pPr>
            <w:r w:rsidRPr="00A60B6E">
              <w:rPr>
                <w:rFonts w:ascii="Arial" w:hAnsi="Arial" w:cs="Arial"/>
                <w:bCs/>
                <w:color w:val="FF0000"/>
              </w:rPr>
              <w:t>Unknown rights or easements for electricity apparatus.</w:t>
            </w:r>
          </w:p>
        </w:tc>
      </w:tr>
      <w:tr w:rsidR="0084272F" w:rsidRPr="006410E2" w:rsidTr="0084272F">
        <w:trPr>
          <w:cantSplit/>
          <w:trHeight w:val="1117"/>
        </w:trPr>
        <w:tc>
          <w:tcPr>
            <w:tcW w:w="0" w:type="auto"/>
            <w:vMerge/>
            <w:shd w:val="clear" w:color="auto" w:fill="auto"/>
          </w:tcPr>
          <w:p w:rsidR="0084272F" w:rsidRPr="00A60B6E" w:rsidRDefault="0084272F" w:rsidP="0084272F">
            <w:pPr>
              <w:tabs>
                <w:tab w:val="left" w:pos="810"/>
              </w:tabs>
              <w:rPr>
                <w:rFonts w:ascii="Arial" w:hAnsi="Arial" w:cs="Arial"/>
                <w:bCs/>
                <w:color w:val="FF0000"/>
              </w:rPr>
            </w:pP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b/>
                <w:bCs/>
                <w:color w:val="FF0000"/>
              </w:rPr>
            </w:pPr>
            <w:r w:rsidRPr="00A60B6E">
              <w:rPr>
                <w:rFonts w:ascii="Arial" w:hAnsi="Arial" w:cs="Arial"/>
                <w:b/>
                <w:bCs/>
                <w:color w:val="FF0000"/>
              </w:rPr>
              <w:t>National Grid Electricity Transmission</w:t>
            </w:r>
          </w:p>
          <w:p w:rsidR="0084272F" w:rsidRPr="00A60B6E" w:rsidRDefault="0084272F" w:rsidP="0084272F">
            <w:pPr>
              <w:rPr>
                <w:rFonts w:ascii="Arial" w:hAnsi="Arial" w:cs="Arial"/>
                <w:b/>
                <w:bCs/>
                <w:color w:val="FF0000"/>
              </w:rPr>
            </w:pPr>
            <w:r w:rsidRPr="00A60B6E">
              <w:rPr>
                <w:rFonts w:ascii="Arial" w:hAnsi="Arial" w:cs="Arial"/>
                <w:noProof/>
                <w:color w:val="FF0000"/>
              </w:rPr>
              <w:t>[address as at parcel 25]</w:t>
            </w:r>
          </w:p>
        </w:tc>
        <w:tc>
          <w:tcPr>
            <w:tcW w:w="0" w:type="auto"/>
            <w:shd w:val="clear" w:color="auto" w:fill="auto"/>
          </w:tcPr>
          <w:p w:rsidR="0084272F" w:rsidRPr="00A60B6E" w:rsidRDefault="0084272F" w:rsidP="0084272F">
            <w:pPr>
              <w:rPr>
                <w:rFonts w:ascii="Arial" w:hAnsi="Arial" w:cs="Arial"/>
                <w:bCs/>
                <w:color w:val="FF0000"/>
              </w:rPr>
            </w:pPr>
            <w:r w:rsidRPr="00A60B6E">
              <w:rPr>
                <w:rFonts w:ascii="Arial" w:hAnsi="Arial" w:cs="Arial"/>
                <w:bCs/>
                <w:color w:val="FF0000"/>
              </w:rPr>
              <w:t xml:space="preserve">Right to retain and to use, maintain, repair, inspect, remove and renew the electric line on and over the property and electric cables on and under the property granted by deed dated 31/03/1990 between National Power PLC and the National Grid Company PLC. </w:t>
            </w:r>
          </w:p>
          <w:p w:rsidR="0084272F" w:rsidRPr="00A60B6E" w:rsidRDefault="0084272F" w:rsidP="0084272F">
            <w:pPr>
              <w:rPr>
                <w:rFonts w:ascii="Arial" w:hAnsi="Arial" w:cs="Arial"/>
                <w:bCs/>
                <w:color w:val="FF0000"/>
              </w:rPr>
            </w:pPr>
          </w:p>
        </w:tc>
      </w:tr>
      <w:tr w:rsidR="0084272F" w:rsidRPr="006410E2" w:rsidTr="0084272F">
        <w:trPr>
          <w:cantSplit/>
          <w:trHeight w:val="1117"/>
        </w:trPr>
        <w:tc>
          <w:tcPr>
            <w:tcW w:w="0" w:type="auto"/>
            <w:vMerge/>
            <w:shd w:val="clear" w:color="auto" w:fill="auto"/>
          </w:tcPr>
          <w:p w:rsidR="0084272F" w:rsidRPr="00A60B6E" w:rsidRDefault="0084272F" w:rsidP="0084272F">
            <w:pPr>
              <w:tabs>
                <w:tab w:val="left" w:pos="810"/>
              </w:tabs>
              <w:rPr>
                <w:rFonts w:ascii="Arial" w:hAnsi="Arial" w:cs="Arial"/>
                <w:bCs/>
                <w:color w:val="FF0000"/>
              </w:rPr>
            </w:pP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b/>
                <w:bCs/>
                <w:color w:val="FF0000"/>
              </w:rPr>
            </w:pPr>
            <w:r w:rsidRPr="00A60B6E">
              <w:rPr>
                <w:rFonts w:ascii="Arial" w:hAnsi="Arial" w:cs="Arial"/>
                <w:b/>
                <w:bCs/>
                <w:color w:val="FF0000"/>
              </w:rPr>
              <w:t xml:space="preserve">Northumbrian Water </w:t>
            </w:r>
          </w:p>
          <w:p w:rsidR="0084272F" w:rsidRPr="00A60B6E" w:rsidRDefault="0084272F" w:rsidP="0084272F">
            <w:pPr>
              <w:rPr>
                <w:rFonts w:ascii="Arial" w:hAnsi="Arial" w:cs="Arial"/>
                <w:b/>
                <w:bCs/>
                <w:color w:val="FF0000"/>
              </w:rPr>
            </w:pPr>
            <w:r w:rsidRPr="00A60B6E">
              <w:rPr>
                <w:rFonts w:ascii="Arial" w:hAnsi="Arial" w:cs="Arial"/>
                <w:noProof/>
                <w:color w:val="FF0000"/>
              </w:rPr>
              <w:t>[address as at parcel 01]</w:t>
            </w:r>
          </w:p>
        </w:tc>
        <w:tc>
          <w:tcPr>
            <w:tcW w:w="0" w:type="auto"/>
            <w:shd w:val="clear" w:color="auto" w:fill="auto"/>
          </w:tcPr>
          <w:p w:rsidR="0084272F" w:rsidRPr="00A60B6E" w:rsidRDefault="0084272F" w:rsidP="0084272F">
            <w:pPr>
              <w:rPr>
                <w:rFonts w:ascii="Arial" w:hAnsi="Arial" w:cs="Arial"/>
                <w:bCs/>
                <w:color w:val="FF0000"/>
              </w:rPr>
            </w:pPr>
            <w:r w:rsidRPr="00A60B6E">
              <w:rPr>
                <w:rFonts w:ascii="Arial" w:hAnsi="Arial" w:cs="Arial"/>
                <w:bCs/>
                <w:color w:val="FF0000"/>
              </w:rPr>
              <w:t>Unknown rights or easements for apparatus.</w:t>
            </w:r>
          </w:p>
        </w:tc>
      </w:tr>
      <w:tr w:rsidR="0084272F" w:rsidRPr="006410E2" w:rsidTr="0084272F">
        <w:trPr>
          <w:cantSplit/>
          <w:trHeight w:val="1117"/>
        </w:trPr>
        <w:tc>
          <w:tcPr>
            <w:tcW w:w="0" w:type="auto"/>
            <w:vMerge w:val="restart"/>
            <w:shd w:val="clear" w:color="auto" w:fill="auto"/>
          </w:tcPr>
          <w:p w:rsidR="0084272F" w:rsidRPr="00A60B6E" w:rsidRDefault="0084272F" w:rsidP="0084272F">
            <w:pPr>
              <w:tabs>
                <w:tab w:val="left" w:pos="810"/>
              </w:tabs>
              <w:rPr>
                <w:rFonts w:ascii="Arial" w:hAnsi="Arial" w:cs="Arial"/>
                <w:bCs/>
                <w:color w:val="FF0000"/>
              </w:rPr>
            </w:pPr>
            <w:r w:rsidRPr="00A60B6E">
              <w:rPr>
                <w:rFonts w:ascii="Arial" w:hAnsi="Arial" w:cs="Arial"/>
                <w:bCs/>
                <w:color w:val="FF0000"/>
              </w:rPr>
              <w:t>28c</w:t>
            </w: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b/>
                <w:bCs/>
                <w:color w:val="FF0000"/>
              </w:rPr>
            </w:pPr>
            <w:r w:rsidRPr="00A60B6E">
              <w:rPr>
                <w:rFonts w:ascii="Arial" w:hAnsi="Arial" w:cs="Arial"/>
                <w:b/>
                <w:bCs/>
                <w:color w:val="FF0000"/>
              </w:rPr>
              <w:t>Northern Powergrid</w:t>
            </w:r>
          </w:p>
          <w:p w:rsidR="0084272F" w:rsidRPr="00A60B6E" w:rsidRDefault="0084272F" w:rsidP="0084272F">
            <w:pPr>
              <w:rPr>
                <w:rFonts w:ascii="Arial" w:hAnsi="Arial" w:cs="Arial"/>
                <w:noProof/>
                <w:color w:val="FF0000"/>
              </w:rPr>
            </w:pPr>
            <w:r w:rsidRPr="00A60B6E">
              <w:rPr>
                <w:rFonts w:ascii="Arial" w:hAnsi="Arial" w:cs="Arial"/>
                <w:noProof/>
                <w:color w:val="FF0000"/>
              </w:rPr>
              <w:t>[address as at parcel 06]</w:t>
            </w:r>
          </w:p>
          <w:p w:rsidR="0084272F" w:rsidRPr="00A60B6E" w:rsidRDefault="0084272F" w:rsidP="0084272F">
            <w:pPr>
              <w:rPr>
                <w:rFonts w:ascii="Arial" w:hAnsi="Arial" w:cs="Arial"/>
                <w:b/>
                <w:bCs/>
                <w:color w:val="FF0000"/>
              </w:rPr>
            </w:pPr>
          </w:p>
        </w:tc>
        <w:tc>
          <w:tcPr>
            <w:tcW w:w="0" w:type="auto"/>
            <w:shd w:val="clear" w:color="auto" w:fill="auto"/>
          </w:tcPr>
          <w:p w:rsidR="0084272F" w:rsidRPr="00A60B6E" w:rsidRDefault="0084272F" w:rsidP="0084272F">
            <w:pPr>
              <w:rPr>
                <w:rFonts w:ascii="Arial" w:hAnsi="Arial" w:cs="Arial"/>
                <w:bCs/>
                <w:color w:val="FF0000"/>
              </w:rPr>
            </w:pPr>
            <w:r w:rsidRPr="00A60B6E">
              <w:rPr>
                <w:rFonts w:ascii="Arial" w:hAnsi="Arial" w:cs="Arial"/>
                <w:bCs/>
                <w:color w:val="FF0000"/>
              </w:rPr>
              <w:t>Unknown rights or easements for electricity apparatus.</w:t>
            </w:r>
          </w:p>
        </w:tc>
      </w:tr>
      <w:tr w:rsidR="0084272F" w:rsidRPr="006410E2" w:rsidTr="0084272F">
        <w:trPr>
          <w:cantSplit/>
          <w:trHeight w:val="1117"/>
        </w:trPr>
        <w:tc>
          <w:tcPr>
            <w:tcW w:w="0" w:type="auto"/>
            <w:vMerge/>
            <w:shd w:val="clear" w:color="auto" w:fill="auto"/>
          </w:tcPr>
          <w:p w:rsidR="0084272F" w:rsidRPr="00A60B6E" w:rsidRDefault="0084272F" w:rsidP="0084272F">
            <w:pPr>
              <w:tabs>
                <w:tab w:val="left" w:pos="810"/>
              </w:tabs>
              <w:rPr>
                <w:rFonts w:ascii="Arial" w:hAnsi="Arial" w:cs="Arial"/>
                <w:bCs/>
                <w:color w:val="FF0000"/>
              </w:rPr>
            </w:pP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b/>
                <w:bCs/>
                <w:color w:val="FF0000"/>
              </w:rPr>
            </w:pPr>
            <w:r w:rsidRPr="00A60B6E">
              <w:rPr>
                <w:rFonts w:ascii="Arial" w:hAnsi="Arial" w:cs="Arial"/>
                <w:b/>
                <w:bCs/>
                <w:color w:val="FF0000"/>
              </w:rPr>
              <w:t>National Grid Electricity Transmission</w:t>
            </w:r>
          </w:p>
          <w:p w:rsidR="0084272F" w:rsidRPr="00A60B6E" w:rsidRDefault="0084272F" w:rsidP="0084272F">
            <w:pPr>
              <w:rPr>
                <w:rFonts w:ascii="Arial" w:hAnsi="Arial" w:cs="Arial"/>
                <w:b/>
                <w:bCs/>
                <w:color w:val="FF0000"/>
              </w:rPr>
            </w:pPr>
            <w:r w:rsidRPr="00A60B6E">
              <w:rPr>
                <w:rFonts w:ascii="Arial" w:hAnsi="Arial" w:cs="Arial"/>
                <w:noProof/>
                <w:color w:val="FF0000"/>
              </w:rPr>
              <w:t>[address as at parcel 25]</w:t>
            </w:r>
          </w:p>
        </w:tc>
        <w:tc>
          <w:tcPr>
            <w:tcW w:w="0" w:type="auto"/>
            <w:shd w:val="clear" w:color="auto" w:fill="auto"/>
          </w:tcPr>
          <w:p w:rsidR="0084272F" w:rsidRPr="00A60B6E" w:rsidRDefault="0084272F" w:rsidP="0084272F">
            <w:pPr>
              <w:rPr>
                <w:rFonts w:ascii="Arial" w:hAnsi="Arial" w:cs="Arial"/>
                <w:bCs/>
                <w:color w:val="FF0000"/>
              </w:rPr>
            </w:pPr>
            <w:r w:rsidRPr="00A60B6E">
              <w:rPr>
                <w:rFonts w:ascii="Arial" w:hAnsi="Arial" w:cs="Arial"/>
                <w:bCs/>
                <w:color w:val="FF0000"/>
              </w:rPr>
              <w:t xml:space="preserve">Right to retain and to use, maintain, repair, inspect, remove and renew the electric line on and over the property and electric cables on and under the property granted by deed dated 31/03/1990 between National Power PLC and the National Grid Company PLC. </w:t>
            </w:r>
          </w:p>
          <w:p w:rsidR="0084272F" w:rsidRPr="00A60B6E" w:rsidRDefault="0084272F" w:rsidP="0084272F">
            <w:pPr>
              <w:rPr>
                <w:rFonts w:ascii="Arial" w:hAnsi="Arial" w:cs="Arial"/>
                <w:bCs/>
                <w:color w:val="FF0000"/>
              </w:rPr>
            </w:pPr>
          </w:p>
        </w:tc>
      </w:tr>
      <w:tr w:rsidR="0084272F" w:rsidRPr="006410E2" w:rsidTr="0084272F">
        <w:trPr>
          <w:cantSplit/>
          <w:trHeight w:val="1117"/>
        </w:trPr>
        <w:tc>
          <w:tcPr>
            <w:tcW w:w="0" w:type="auto"/>
            <w:vMerge/>
            <w:shd w:val="clear" w:color="auto" w:fill="auto"/>
          </w:tcPr>
          <w:p w:rsidR="0084272F" w:rsidRPr="00A60B6E" w:rsidRDefault="0084272F" w:rsidP="0084272F">
            <w:pPr>
              <w:tabs>
                <w:tab w:val="left" w:pos="810"/>
              </w:tabs>
              <w:rPr>
                <w:rFonts w:ascii="Arial" w:hAnsi="Arial" w:cs="Arial"/>
                <w:bCs/>
                <w:color w:val="FF0000"/>
              </w:rPr>
            </w:pP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b/>
                <w:bCs/>
                <w:color w:val="FF0000"/>
              </w:rPr>
            </w:pPr>
            <w:r w:rsidRPr="00A60B6E">
              <w:rPr>
                <w:rFonts w:ascii="Arial" w:hAnsi="Arial" w:cs="Arial"/>
                <w:b/>
                <w:bCs/>
                <w:color w:val="FF0000"/>
              </w:rPr>
              <w:t xml:space="preserve">Northumbrian Water </w:t>
            </w:r>
          </w:p>
          <w:p w:rsidR="0084272F" w:rsidRPr="00A60B6E" w:rsidRDefault="0084272F" w:rsidP="0084272F">
            <w:pPr>
              <w:rPr>
                <w:rFonts w:ascii="Arial" w:hAnsi="Arial" w:cs="Arial"/>
                <w:b/>
                <w:bCs/>
                <w:color w:val="FF0000"/>
              </w:rPr>
            </w:pPr>
            <w:r w:rsidRPr="00A60B6E">
              <w:rPr>
                <w:rFonts w:ascii="Arial" w:hAnsi="Arial" w:cs="Arial"/>
                <w:noProof/>
                <w:color w:val="FF0000"/>
              </w:rPr>
              <w:t>[address as at parcel 01]</w:t>
            </w:r>
          </w:p>
        </w:tc>
        <w:tc>
          <w:tcPr>
            <w:tcW w:w="0" w:type="auto"/>
            <w:shd w:val="clear" w:color="auto" w:fill="auto"/>
          </w:tcPr>
          <w:p w:rsidR="0084272F" w:rsidRPr="00A60B6E" w:rsidRDefault="0084272F" w:rsidP="0084272F">
            <w:pPr>
              <w:rPr>
                <w:rFonts w:ascii="Arial" w:hAnsi="Arial" w:cs="Arial"/>
                <w:bCs/>
                <w:color w:val="FF0000"/>
              </w:rPr>
            </w:pPr>
            <w:r w:rsidRPr="00A60B6E">
              <w:rPr>
                <w:rFonts w:ascii="Arial" w:hAnsi="Arial" w:cs="Arial"/>
                <w:bCs/>
                <w:color w:val="FF0000"/>
              </w:rPr>
              <w:t>Unknown rights or easements for apparatus.</w:t>
            </w:r>
          </w:p>
        </w:tc>
      </w:tr>
      <w:tr w:rsidR="0084272F" w:rsidRPr="006410E2" w:rsidTr="0084272F">
        <w:trPr>
          <w:cantSplit/>
          <w:trHeight w:val="1117"/>
        </w:trPr>
        <w:tc>
          <w:tcPr>
            <w:tcW w:w="0" w:type="auto"/>
            <w:vMerge w:val="restart"/>
            <w:shd w:val="clear" w:color="auto" w:fill="auto"/>
          </w:tcPr>
          <w:p w:rsidR="0084272F" w:rsidRPr="00A60B6E" w:rsidRDefault="0084272F" w:rsidP="0084272F">
            <w:pPr>
              <w:rPr>
                <w:rFonts w:ascii="Arial" w:hAnsi="Arial" w:cs="Arial"/>
                <w:bCs/>
                <w:color w:val="FF0000"/>
              </w:rPr>
            </w:pPr>
            <w:r w:rsidRPr="00A60B6E">
              <w:rPr>
                <w:rFonts w:ascii="Arial" w:hAnsi="Arial" w:cs="Arial"/>
                <w:bCs/>
                <w:color w:val="FF0000"/>
              </w:rPr>
              <w:t>29a</w:t>
            </w: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b/>
                <w:bCs/>
                <w:color w:val="FF0000"/>
              </w:rPr>
            </w:pPr>
            <w:r w:rsidRPr="00A60B6E">
              <w:rPr>
                <w:rFonts w:ascii="Arial" w:hAnsi="Arial" w:cs="Arial"/>
                <w:b/>
                <w:bCs/>
                <w:color w:val="FF0000"/>
              </w:rPr>
              <w:t>Northern Powergrid</w:t>
            </w:r>
          </w:p>
          <w:p w:rsidR="0084272F" w:rsidRPr="00A60B6E" w:rsidRDefault="0084272F" w:rsidP="0084272F">
            <w:pPr>
              <w:rPr>
                <w:rFonts w:ascii="Arial" w:hAnsi="Arial" w:cs="Arial"/>
                <w:noProof/>
                <w:color w:val="FF0000"/>
              </w:rPr>
            </w:pPr>
            <w:r w:rsidRPr="00A60B6E">
              <w:rPr>
                <w:rFonts w:ascii="Arial" w:hAnsi="Arial" w:cs="Arial"/>
                <w:noProof/>
                <w:color w:val="FF0000"/>
              </w:rPr>
              <w:t>[address as at parcel 06]</w:t>
            </w:r>
          </w:p>
          <w:p w:rsidR="0084272F" w:rsidRPr="00A60B6E" w:rsidRDefault="0084272F" w:rsidP="0084272F">
            <w:pPr>
              <w:rPr>
                <w:rFonts w:ascii="Arial" w:hAnsi="Arial" w:cs="Arial"/>
                <w:b/>
                <w:bCs/>
                <w:color w:val="FF0000"/>
              </w:rPr>
            </w:pPr>
          </w:p>
        </w:tc>
        <w:tc>
          <w:tcPr>
            <w:tcW w:w="0" w:type="auto"/>
            <w:shd w:val="clear" w:color="auto" w:fill="auto"/>
          </w:tcPr>
          <w:p w:rsidR="0084272F" w:rsidRPr="00A60B6E" w:rsidRDefault="0084272F" w:rsidP="0084272F">
            <w:pPr>
              <w:rPr>
                <w:rFonts w:ascii="Arial" w:hAnsi="Arial" w:cs="Arial"/>
                <w:bCs/>
                <w:color w:val="FF0000"/>
              </w:rPr>
            </w:pPr>
            <w:r w:rsidRPr="00A60B6E">
              <w:rPr>
                <w:rFonts w:ascii="Arial" w:hAnsi="Arial" w:cs="Arial"/>
                <w:bCs/>
                <w:color w:val="FF0000"/>
              </w:rPr>
              <w:t>Unknown rights or easements for electricity apparatus.</w:t>
            </w:r>
          </w:p>
        </w:tc>
      </w:tr>
      <w:tr w:rsidR="0084272F" w:rsidRPr="006410E2" w:rsidTr="0084272F">
        <w:trPr>
          <w:cantSplit/>
          <w:trHeight w:val="1117"/>
        </w:trPr>
        <w:tc>
          <w:tcPr>
            <w:tcW w:w="0" w:type="auto"/>
            <w:vMerge/>
            <w:shd w:val="clear" w:color="auto" w:fill="auto"/>
          </w:tcPr>
          <w:p w:rsidR="0084272F" w:rsidRPr="00A60B6E" w:rsidRDefault="0084272F" w:rsidP="0084272F">
            <w:pPr>
              <w:rPr>
                <w:rFonts w:ascii="Arial" w:hAnsi="Arial" w:cs="Arial"/>
                <w:bCs/>
                <w:color w:val="FF0000"/>
              </w:rPr>
            </w:pP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b/>
                <w:bCs/>
                <w:color w:val="FF0000"/>
              </w:rPr>
            </w:pPr>
            <w:r w:rsidRPr="00A60B6E">
              <w:rPr>
                <w:rFonts w:ascii="Arial" w:hAnsi="Arial" w:cs="Arial"/>
                <w:b/>
                <w:bCs/>
                <w:color w:val="FF0000"/>
              </w:rPr>
              <w:t>National Grid Electricity Transmission</w:t>
            </w:r>
          </w:p>
          <w:p w:rsidR="0084272F" w:rsidRPr="00A60B6E" w:rsidRDefault="0084272F" w:rsidP="0084272F">
            <w:pPr>
              <w:rPr>
                <w:rFonts w:ascii="Arial" w:hAnsi="Arial" w:cs="Arial"/>
                <w:b/>
                <w:bCs/>
                <w:color w:val="FF0000"/>
              </w:rPr>
            </w:pPr>
            <w:r w:rsidRPr="00A60B6E">
              <w:rPr>
                <w:rFonts w:ascii="Arial" w:hAnsi="Arial" w:cs="Arial"/>
                <w:noProof/>
                <w:color w:val="FF0000"/>
              </w:rPr>
              <w:t>[address as at parcel 25]</w:t>
            </w:r>
          </w:p>
        </w:tc>
        <w:tc>
          <w:tcPr>
            <w:tcW w:w="0" w:type="auto"/>
            <w:shd w:val="clear" w:color="auto" w:fill="auto"/>
          </w:tcPr>
          <w:p w:rsidR="0084272F" w:rsidRPr="00A60B6E" w:rsidRDefault="0084272F" w:rsidP="0084272F">
            <w:pPr>
              <w:rPr>
                <w:rFonts w:ascii="Arial" w:hAnsi="Arial" w:cs="Arial"/>
                <w:bCs/>
                <w:color w:val="FF0000"/>
              </w:rPr>
            </w:pPr>
            <w:r w:rsidRPr="00A60B6E">
              <w:rPr>
                <w:rFonts w:ascii="Arial" w:hAnsi="Arial" w:cs="Arial"/>
                <w:bCs/>
                <w:color w:val="FF0000"/>
              </w:rPr>
              <w:t xml:space="preserve">Right to retain and to use, maintain, repair, inspect, remove and renew the electric line on and over the property and electric cables on and under the property granted by deed dated 31/03/1990 between National Power PLC and the National Grid Company PLC. </w:t>
            </w:r>
          </w:p>
          <w:p w:rsidR="0084272F" w:rsidRPr="00A60B6E" w:rsidRDefault="0084272F" w:rsidP="0084272F">
            <w:pPr>
              <w:rPr>
                <w:rFonts w:ascii="Arial" w:hAnsi="Arial" w:cs="Arial"/>
                <w:bCs/>
                <w:color w:val="FF0000"/>
              </w:rPr>
            </w:pPr>
          </w:p>
        </w:tc>
      </w:tr>
      <w:tr w:rsidR="0084272F" w:rsidRPr="006410E2" w:rsidTr="0084272F">
        <w:trPr>
          <w:cantSplit/>
          <w:trHeight w:val="1117"/>
        </w:trPr>
        <w:tc>
          <w:tcPr>
            <w:tcW w:w="0" w:type="auto"/>
            <w:vMerge/>
            <w:shd w:val="clear" w:color="auto" w:fill="auto"/>
          </w:tcPr>
          <w:p w:rsidR="0084272F" w:rsidRPr="00A60B6E" w:rsidRDefault="0084272F" w:rsidP="0084272F">
            <w:pPr>
              <w:rPr>
                <w:rFonts w:ascii="Arial" w:hAnsi="Arial" w:cs="Arial"/>
                <w:bCs/>
                <w:color w:val="FF0000"/>
              </w:rPr>
            </w:pP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b/>
                <w:bCs/>
                <w:color w:val="FF0000"/>
              </w:rPr>
            </w:pPr>
            <w:r w:rsidRPr="00A60B6E">
              <w:rPr>
                <w:rFonts w:ascii="Arial" w:hAnsi="Arial" w:cs="Arial"/>
                <w:b/>
                <w:bCs/>
                <w:color w:val="FF0000"/>
              </w:rPr>
              <w:t xml:space="preserve">Northumbrian Water </w:t>
            </w:r>
          </w:p>
          <w:p w:rsidR="0084272F" w:rsidRPr="00A60B6E" w:rsidRDefault="0084272F" w:rsidP="0084272F">
            <w:pPr>
              <w:rPr>
                <w:rFonts w:ascii="Arial" w:hAnsi="Arial" w:cs="Arial"/>
                <w:b/>
                <w:bCs/>
                <w:color w:val="FF0000"/>
              </w:rPr>
            </w:pPr>
            <w:r w:rsidRPr="00A60B6E">
              <w:rPr>
                <w:rFonts w:ascii="Arial" w:hAnsi="Arial" w:cs="Arial"/>
                <w:noProof/>
                <w:color w:val="FF0000"/>
              </w:rPr>
              <w:t>[address as at parcel 01]</w:t>
            </w:r>
          </w:p>
        </w:tc>
        <w:tc>
          <w:tcPr>
            <w:tcW w:w="0" w:type="auto"/>
            <w:shd w:val="clear" w:color="auto" w:fill="auto"/>
          </w:tcPr>
          <w:p w:rsidR="0084272F" w:rsidRPr="00A60B6E" w:rsidRDefault="0084272F" w:rsidP="0084272F">
            <w:pPr>
              <w:rPr>
                <w:rFonts w:ascii="Arial" w:hAnsi="Arial" w:cs="Arial"/>
                <w:bCs/>
                <w:color w:val="FF0000"/>
              </w:rPr>
            </w:pPr>
            <w:r w:rsidRPr="00A60B6E">
              <w:rPr>
                <w:rFonts w:ascii="Arial" w:hAnsi="Arial" w:cs="Arial"/>
                <w:bCs/>
                <w:color w:val="FF0000"/>
              </w:rPr>
              <w:t>Unknown rights or easements for apparatus.</w:t>
            </w:r>
          </w:p>
        </w:tc>
      </w:tr>
      <w:tr w:rsidR="0084272F" w:rsidRPr="006410E2" w:rsidTr="0084272F">
        <w:trPr>
          <w:cantSplit/>
          <w:trHeight w:val="1117"/>
        </w:trPr>
        <w:tc>
          <w:tcPr>
            <w:tcW w:w="0" w:type="auto"/>
            <w:vMerge/>
            <w:shd w:val="clear" w:color="auto" w:fill="auto"/>
          </w:tcPr>
          <w:p w:rsidR="0084272F" w:rsidRPr="00A60B6E" w:rsidRDefault="0084272F" w:rsidP="0084272F">
            <w:pPr>
              <w:rPr>
                <w:rFonts w:ascii="Arial" w:hAnsi="Arial" w:cs="Arial"/>
                <w:bCs/>
                <w:color w:val="FF0000"/>
              </w:rPr>
            </w:pP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color w:val="FF0000"/>
              </w:rPr>
            </w:pPr>
            <w:r w:rsidRPr="00A60B6E">
              <w:rPr>
                <w:rFonts w:ascii="Arial" w:hAnsi="Arial" w:cs="Arial"/>
                <w:color w:val="FF0000"/>
              </w:rPr>
              <w:t>None</w:t>
            </w:r>
          </w:p>
        </w:tc>
        <w:tc>
          <w:tcPr>
            <w:tcW w:w="0" w:type="auto"/>
            <w:shd w:val="clear" w:color="auto" w:fill="auto"/>
          </w:tcPr>
          <w:p w:rsidR="0084272F" w:rsidRPr="00A60B6E" w:rsidRDefault="0084272F" w:rsidP="0084272F">
            <w:pPr>
              <w:rPr>
                <w:rFonts w:ascii="Arial" w:hAnsi="Arial" w:cs="Arial"/>
                <w:b/>
                <w:bCs/>
                <w:color w:val="FF0000"/>
              </w:rPr>
            </w:pPr>
            <w:r w:rsidRPr="00A60B6E">
              <w:rPr>
                <w:rFonts w:ascii="Arial" w:hAnsi="Arial" w:cs="Arial"/>
                <w:b/>
                <w:bCs/>
                <w:color w:val="FF0000"/>
              </w:rPr>
              <w:t>Northern Powergrid</w:t>
            </w:r>
          </w:p>
          <w:p w:rsidR="0084272F" w:rsidRPr="00A60B6E" w:rsidRDefault="0084272F" w:rsidP="00933E45">
            <w:pPr>
              <w:rPr>
                <w:rFonts w:ascii="Arial" w:hAnsi="Arial" w:cs="Arial"/>
                <w:b/>
                <w:bCs/>
                <w:color w:val="FF0000"/>
              </w:rPr>
            </w:pPr>
            <w:r w:rsidRPr="00A60B6E">
              <w:rPr>
                <w:rFonts w:ascii="Arial" w:hAnsi="Arial" w:cs="Arial"/>
                <w:noProof/>
                <w:color w:val="FF0000"/>
              </w:rPr>
              <w:t>[address as at parcel 06]</w:t>
            </w:r>
          </w:p>
        </w:tc>
        <w:tc>
          <w:tcPr>
            <w:tcW w:w="0" w:type="auto"/>
            <w:shd w:val="clear" w:color="auto" w:fill="auto"/>
          </w:tcPr>
          <w:p w:rsidR="0084272F" w:rsidRPr="00A60B6E" w:rsidRDefault="0084272F" w:rsidP="0084272F">
            <w:pPr>
              <w:rPr>
                <w:rFonts w:ascii="Arial" w:hAnsi="Arial" w:cs="Arial"/>
                <w:bCs/>
                <w:color w:val="FF0000"/>
              </w:rPr>
            </w:pPr>
            <w:r w:rsidRPr="00A60B6E">
              <w:rPr>
                <w:rFonts w:ascii="Arial" w:hAnsi="Arial" w:cs="Arial"/>
                <w:bCs/>
                <w:color w:val="FF0000"/>
              </w:rPr>
              <w:t>Unknown rights or easements for electricity apparatus.</w:t>
            </w:r>
          </w:p>
        </w:tc>
      </w:tr>
    </w:tbl>
    <w:p w:rsidR="0084272F" w:rsidRPr="00493033" w:rsidRDefault="0084272F" w:rsidP="00493033">
      <w:pPr>
        <w:jc w:val="left"/>
        <w:rPr>
          <w:color w:val="FF0000"/>
        </w:rPr>
      </w:pPr>
    </w:p>
    <w:sectPr w:rsidR="0084272F" w:rsidRPr="00493033" w:rsidSect="00970398">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418" w:right="1418" w:bottom="1418" w:left="1418" w:header="454" w:footer="45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00E" w:rsidRDefault="00A4200E" w:rsidP="006B04F4">
      <w:r>
        <w:separator/>
      </w:r>
    </w:p>
  </w:endnote>
  <w:endnote w:type="continuationSeparator" w:id="0">
    <w:p w:rsidR="00A4200E" w:rsidRDefault="00A4200E"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E26" w:rsidRDefault="00BC1E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E26" w:rsidRDefault="00A4200E" w:rsidP="006B04F4">
    <w:pPr>
      <w:pStyle w:val="Footer"/>
    </w:pPr>
    <w:r>
      <w:fldChar w:fldCharType="begin"/>
    </w:r>
    <w:r>
      <w:instrText xml:space="preserve"> Title \* lower \* MERGEFORMAT </w:instrText>
    </w:r>
    <w:r>
      <w:fldChar w:fldCharType="separate"/>
    </w:r>
    <w:r w:rsidR="00511159">
      <w:t>lon_lib1\17567274\2</w:t>
    </w:r>
    <w:r>
      <w:fldChar w:fldCharType="end"/>
    </w:r>
    <w:r w:rsidR="00BC1E26">
      <w:tab/>
    </w:r>
    <w:r w:rsidR="00BC1E26">
      <w:rPr>
        <w:rStyle w:val="PageNumber"/>
      </w:rPr>
      <w:fldChar w:fldCharType="begin"/>
    </w:r>
    <w:r w:rsidR="00BC1E26">
      <w:rPr>
        <w:rStyle w:val="PageNumber"/>
      </w:rPr>
      <w:instrText xml:space="preserve"> PAGE </w:instrText>
    </w:r>
    <w:r w:rsidR="00BC1E26">
      <w:rPr>
        <w:rStyle w:val="PageNumber"/>
      </w:rPr>
      <w:fldChar w:fldCharType="separate"/>
    </w:r>
    <w:r w:rsidR="006C1122">
      <w:rPr>
        <w:rStyle w:val="PageNumber"/>
      </w:rPr>
      <w:t>1</w:t>
    </w:r>
    <w:r w:rsidR="00BC1E26">
      <w:rPr>
        <w:rStyle w:val="PageNumber"/>
      </w:rPr>
      <w:fldChar w:fldCharType="end"/>
    </w:r>
  </w:p>
  <w:p w:rsidR="00BC1E26" w:rsidRDefault="00BC1E26" w:rsidP="006B04F4">
    <w:pPr>
      <w:pStyle w:val="Footer"/>
    </w:pPr>
    <w:r>
      <w:fldChar w:fldCharType="begin"/>
    </w:r>
    <w:r>
      <w:instrText xml:space="preserve"> Createdate \@ "D MMMM YYYY" \* MERGEFORMAT </w:instrText>
    </w:r>
    <w:r>
      <w:fldChar w:fldCharType="separate"/>
    </w:r>
    <w:r w:rsidR="00511159">
      <w:t>18 January 2018</w:t>
    </w:r>
    <w:r>
      <w:fldChar w:fldCharType="end"/>
    </w:r>
    <w:r>
      <w:t xml:space="preserve"> </w:t>
    </w:r>
    <w:r w:rsidR="00A4200E">
      <w:fldChar w:fldCharType="begin"/>
    </w:r>
    <w:r w:rsidR="00A4200E">
      <w:instrText xml:space="preserve"> Author \*lower \* MERGEFORMAT </w:instrText>
    </w:r>
    <w:r w:rsidR="00A4200E">
      <w:fldChar w:fldCharType="separate"/>
    </w:r>
    <w:r w:rsidR="00511159">
      <w:t>woodsx</w:t>
    </w:r>
    <w:r w:rsidR="00A4200E">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E26" w:rsidRDefault="00BC1E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00E" w:rsidRDefault="00A4200E" w:rsidP="006B04F4">
      <w:r>
        <w:separator/>
      </w:r>
    </w:p>
  </w:footnote>
  <w:footnote w:type="continuationSeparator" w:id="0">
    <w:p w:rsidR="00A4200E" w:rsidRDefault="00A4200E" w:rsidP="006B0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E26" w:rsidRDefault="00BC1E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E26" w:rsidRPr="00970398" w:rsidRDefault="00BC1E26">
    <w:pPr>
      <w:pStyle w:val="Header"/>
      <w:rPr>
        <w:color w:val="FF0000"/>
        <w:sz w:val="20"/>
        <w:szCs w:val="20"/>
      </w:rPr>
    </w:pPr>
    <w:r w:rsidRPr="00970398">
      <w:rPr>
        <w:color w:val="FF0000"/>
        <w:sz w:val="20"/>
        <w:szCs w:val="20"/>
      </w:rPr>
      <w:t>Annex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E26" w:rsidRDefault="00BC1E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0C9A"/>
    <w:multiLevelType w:val="hybridMultilevel"/>
    <w:tmpl w:val="23FAA7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DA2361C"/>
    <w:multiLevelType w:val="hybridMultilevel"/>
    <w:tmpl w:val="02142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4A5C46"/>
    <w:multiLevelType w:val="singleLevel"/>
    <w:tmpl w:val="F9EA244A"/>
    <w:lvl w:ilvl="0">
      <w:start w:val="1"/>
      <w:numFmt w:val="decimal"/>
      <w:pStyle w:val="Schedule"/>
      <w:lvlText w:val="%1"/>
      <w:lvlJc w:val="center"/>
      <w:pPr>
        <w:tabs>
          <w:tab w:val="num" w:pos="0"/>
        </w:tabs>
        <w:ind w:left="0" w:firstLine="0"/>
      </w:pPr>
      <w:rPr>
        <w:rFonts w:hint="default"/>
        <w:vanish/>
        <w:color w:val="FFFFFF" w:themeColor="background1"/>
      </w:rPr>
    </w:lvl>
  </w:abstractNum>
  <w:abstractNum w:abstractNumId="3">
    <w:nsid w:val="17024C0D"/>
    <w:multiLevelType w:val="multilevel"/>
    <w:tmpl w:val="3D58B39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933730B"/>
    <w:multiLevelType w:val="singleLevel"/>
    <w:tmpl w:val="B7B29B5E"/>
    <w:lvl w:ilvl="0">
      <w:start w:val="1"/>
      <w:numFmt w:val="decimal"/>
      <w:pStyle w:val="Parties"/>
      <w:lvlText w:val="(%1)"/>
      <w:lvlJc w:val="left"/>
      <w:pPr>
        <w:tabs>
          <w:tab w:val="num" w:pos="851"/>
        </w:tabs>
        <w:ind w:left="851" w:hanging="851"/>
      </w:pPr>
    </w:lvl>
  </w:abstractNum>
  <w:abstractNum w:abstractNumId="5">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7">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A1662E2"/>
    <w:multiLevelType w:val="hybridMultilevel"/>
    <w:tmpl w:val="8A8A4664"/>
    <w:lvl w:ilvl="0" w:tplc="729436C4">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B443542"/>
    <w:multiLevelType w:val="hybridMultilevel"/>
    <w:tmpl w:val="D8F0F67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1"/>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nsid w:val="63270F99"/>
    <w:multiLevelType w:val="multilevel"/>
    <w:tmpl w:val="956E40E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3">
    <w:nsid w:val="76810842"/>
    <w:multiLevelType w:val="multilevel"/>
    <w:tmpl w:val="B42A2000"/>
    <w:lvl w:ilvl="0">
      <w:start w:val="1"/>
      <w:numFmt w:val="none"/>
      <w:pStyle w:val="Title"/>
      <w:suff w:val="nothing"/>
      <w:lvlText w:val=""/>
      <w:lvlJc w:val="left"/>
      <w:rPr>
        <w:rFonts w:cs="Times New Roman" w:hint="default"/>
      </w:rPr>
    </w:lvl>
    <w:lvl w:ilvl="1">
      <w:start w:val="1"/>
      <w:numFmt w:val="decimal"/>
      <w:lvlRestart w:val="0"/>
      <w:lvlText w:val="PART %2"/>
      <w:lvlJc w:val="left"/>
      <w:pPr>
        <w:tabs>
          <w:tab w:val="num" w:pos="1134"/>
        </w:tabs>
        <w:ind w:left="1134" w:hanging="1134"/>
      </w:pPr>
      <w:rPr>
        <w:rFonts w:cs="Times New Roman" w:hint="default"/>
      </w:rPr>
    </w:lvl>
    <w:lvl w:ilvl="2">
      <w:start w:val="1"/>
      <w:numFmt w:val="decimal"/>
      <w:lvlRestart w:val="0"/>
      <w:pStyle w:val="Heading1"/>
      <w:lvlText w:val="%3"/>
      <w:lvlJc w:val="left"/>
      <w:pPr>
        <w:tabs>
          <w:tab w:val="num" w:pos="720"/>
        </w:tabs>
        <w:ind w:left="720" w:hanging="720"/>
      </w:pPr>
      <w:rPr>
        <w:rFonts w:cs="Times New Roman" w:hint="default"/>
      </w:rPr>
    </w:lvl>
    <w:lvl w:ilvl="3">
      <w:start w:val="1"/>
      <w:numFmt w:val="decimal"/>
      <w:pStyle w:val="Heading2"/>
      <w:lvlText w:val="%3.%4"/>
      <w:lvlJc w:val="left"/>
      <w:pPr>
        <w:tabs>
          <w:tab w:val="num" w:pos="720"/>
        </w:tabs>
        <w:ind w:left="720" w:hanging="720"/>
      </w:pPr>
      <w:rPr>
        <w:rFonts w:cs="Times New Roman" w:hint="default"/>
      </w:rPr>
    </w:lvl>
    <w:lvl w:ilvl="4">
      <w:start w:val="1"/>
      <w:numFmt w:val="lowerLetter"/>
      <w:pStyle w:val="Heading3Alpha"/>
      <w:lvlText w:val="(%5)"/>
      <w:lvlJc w:val="left"/>
      <w:pPr>
        <w:tabs>
          <w:tab w:val="num" w:pos="1497"/>
        </w:tabs>
        <w:ind w:left="1497" w:hanging="777"/>
      </w:pPr>
      <w:rPr>
        <w:rFonts w:cs="Times New Roman" w:hint="default"/>
      </w:rPr>
    </w:lvl>
    <w:lvl w:ilvl="5">
      <w:start w:val="1"/>
      <w:numFmt w:val="decimal"/>
      <w:pStyle w:val="Heading3"/>
      <w:lvlText w:val="%3.%4.%6"/>
      <w:lvlJc w:val="left"/>
      <w:pPr>
        <w:tabs>
          <w:tab w:val="num" w:pos="1854"/>
        </w:tabs>
        <w:ind w:left="1854" w:hanging="1134"/>
      </w:pPr>
      <w:rPr>
        <w:rFonts w:cs="Times New Roman" w:hint="default"/>
      </w:rPr>
    </w:lvl>
    <w:lvl w:ilvl="6">
      <w:start w:val="1"/>
      <w:numFmt w:val="lowerLetter"/>
      <w:pStyle w:val="Heading4Alpha"/>
      <w:lvlText w:val="(%7)"/>
      <w:lvlJc w:val="left"/>
      <w:pPr>
        <w:tabs>
          <w:tab w:val="num" w:pos="2574"/>
        </w:tabs>
        <w:ind w:left="2574" w:hanging="720"/>
      </w:pPr>
      <w:rPr>
        <w:rFonts w:cs="Times New Roman" w:hint="default"/>
      </w:rPr>
    </w:lvl>
    <w:lvl w:ilvl="7">
      <w:start w:val="1"/>
      <w:numFmt w:val="decimal"/>
      <w:pStyle w:val="Heading4"/>
      <w:lvlText w:val="%3.%4.%6.%8"/>
      <w:lvlJc w:val="left"/>
      <w:pPr>
        <w:tabs>
          <w:tab w:val="num" w:pos="2988"/>
        </w:tabs>
        <w:ind w:left="2988" w:hanging="1134"/>
      </w:pPr>
      <w:rPr>
        <w:rFonts w:cs="Times New Roman" w:hint="default"/>
      </w:rPr>
    </w:lvl>
    <w:lvl w:ilvl="8">
      <w:start w:val="1"/>
      <w:numFmt w:val="lowerLetter"/>
      <w:pStyle w:val="Heading5Alpha"/>
      <w:lvlText w:val="(%9)"/>
      <w:lvlJc w:val="left"/>
      <w:pPr>
        <w:tabs>
          <w:tab w:val="num" w:pos="3555"/>
        </w:tabs>
        <w:ind w:left="3555" w:hanging="567"/>
      </w:pPr>
      <w:rPr>
        <w:rFonts w:cs="Times New Roman" w:hint="default"/>
      </w:rPr>
    </w:lvl>
  </w:abstractNum>
  <w:abstractNum w:abstractNumId="14">
    <w:nsid w:val="777A5747"/>
    <w:multiLevelType w:val="multilevel"/>
    <w:tmpl w:val="172EC1B4"/>
    <w:lvl w:ilvl="0">
      <w:start w:val="1"/>
      <w:numFmt w:val="none"/>
      <w:suff w:val="nothing"/>
      <w:lvlText w:val=""/>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79156F67"/>
    <w:multiLevelType w:val="hybridMultilevel"/>
    <w:tmpl w:val="2C76095E"/>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16">
    <w:nsid w:val="7B9D102E"/>
    <w:multiLevelType w:val="singleLevel"/>
    <w:tmpl w:val="0B9CC66C"/>
    <w:lvl w:ilvl="0">
      <w:start w:val="1"/>
      <w:numFmt w:val="upperLetter"/>
      <w:pStyle w:val="Background"/>
      <w:lvlText w:val="(%1)"/>
      <w:lvlJc w:val="left"/>
      <w:pPr>
        <w:tabs>
          <w:tab w:val="num" w:pos="851"/>
        </w:tabs>
        <w:ind w:left="851" w:hanging="851"/>
      </w:pPr>
    </w:lvl>
  </w:abstractNum>
  <w:abstractNum w:abstractNumId="17">
    <w:nsid w:val="7C8A7B06"/>
    <w:multiLevelType w:val="hybridMultilevel"/>
    <w:tmpl w:val="CC78C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6"/>
  </w:num>
  <w:num w:numId="4">
    <w:abstractNumId w:val="12"/>
  </w:num>
  <w:num w:numId="5">
    <w:abstractNumId w:val="11"/>
  </w:num>
  <w:num w:numId="6">
    <w:abstractNumId w:val="3"/>
  </w:num>
  <w:num w:numId="7">
    <w:abstractNumId w:val="4"/>
  </w:num>
  <w:num w:numId="8">
    <w:abstractNumId w:val="2"/>
  </w:num>
  <w:num w:numId="9">
    <w:abstractNumId w:val="7"/>
  </w:num>
  <w:num w:numId="10">
    <w:abstractNumId w:val="8"/>
  </w:num>
  <w:num w:numId="11">
    <w:abstractNumId w:val="7"/>
  </w:num>
  <w:num w:numId="12">
    <w:abstractNumId w:val="11"/>
  </w:num>
  <w:num w:numId="13">
    <w:abstractNumId w:val="11"/>
  </w:num>
  <w:num w:numId="14">
    <w:abstractNumId w:val="11"/>
  </w:num>
  <w:num w:numId="15">
    <w:abstractNumId w:val="11"/>
  </w:num>
  <w:num w:numId="16">
    <w:abstractNumId w:val="11"/>
  </w:num>
  <w:num w:numId="17">
    <w:abstractNumId w:val="3"/>
  </w:num>
  <w:num w:numId="18">
    <w:abstractNumId w:val="4"/>
  </w:num>
  <w:num w:numId="19">
    <w:abstractNumId w:val="2"/>
  </w:num>
  <w:num w:numId="20">
    <w:abstractNumId w:val="7"/>
  </w:num>
  <w:num w:numId="21">
    <w:abstractNumId w:val="7"/>
  </w:num>
  <w:num w:numId="22">
    <w:abstractNumId w:val="7"/>
  </w:num>
  <w:num w:numId="23">
    <w:abstractNumId w:val="7"/>
  </w:num>
  <w:num w:numId="24">
    <w:abstractNumId w:val="14"/>
  </w:num>
  <w:num w:numId="25">
    <w:abstractNumId w:val="7"/>
  </w:num>
  <w:num w:numId="26">
    <w:abstractNumId w:val="5"/>
  </w:num>
  <w:num w:numId="27">
    <w:abstractNumId w:val="5"/>
  </w:num>
  <w:num w:numId="28">
    <w:abstractNumId w:val="7"/>
  </w:num>
  <w:num w:numId="29">
    <w:abstractNumId w:val="6"/>
  </w:num>
  <w:num w:numId="30">
    <w:abstractNumId w:val="1"/>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0"/>
  </w:num>
  <w:num w:numId="36">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8D"/>
    <w:rsid w:val="00002D5A"/>
    <w:rsid w:val="000138B8"/>
    <w:rsid w:val="00015E26"/>
    <w:rsid w:val="000521C8"/>
    <w:rsid w:val="0006603F"/>
    <w:rsid w:val="0008498C"/>
    <w:rsid w:val="00091414"/>
    <w:rsid w:val="00095D35"/>
    <w:rsid w:val="000A7A8D"/>
    <w:rsid w:val="000C13FC"/>
    <w:rsid w:val="000C4EFB"/>
    <w:rsid w:val="000D0EB3"/>
    <w:rsid w:val="000E786C"/>
    <w:rsid w:val="000F7BFE"/>
    <w:rsid w:val="00142013"/>
    <w:rsid w:val="00182509"/>
    <w:rsid w:val="00192F42"/>
    <w:rsid w:val="001A4A17"/>
    <w:rsid w:val="001D081B"/>
    <w:rsid w:val="001D30D4"/>
    <w:rsid w:val="0022103D"/>
    <w:rsid w:val="0024111A"/>
    <w:rsid w:val="00281BA0"/>
    <w:rsid w:val="002C0F9F"/>
    <w:rsid w:val="002D3F20"/>
    <w:rsid w:val="002D58E0"/>
    <w:rsid w:val="003000F0"/>
    <w:rsid w:val="0030693B"/>
    <w:rsid w:val="00307CC7"/>
    <w:rsid w:val="00341373"/>
    <w:rsid w:val="003720BC"/>
    <w:rsid w:val="0038213C"/>
    <w:rsid w:val="00383CC4"/>
    <w:rsid w:val="00392960"/>
    <w:rsid w:val="003B7E31"/>
    <w:rsid w:val="003D23FD"/>
    <w:rsid w:val="003D4696"/>
    <w:rsid w:val="0042448F"/>
    <w:rsid w:val="00425E3B"/>
    <w:rsid w:val="00437FD9"/>
    <w:rsid w:val="004425AC"/>
    <w:rsid w:val="0045497F"/>
    <w:rsid w:val="00462F5C"/>
    <w:rsid w:val="004719B6"/>
    <w:rsid w:val="00493033"/>
    <w:rsid w:val="004D37E4"/>
    <w:rsid w:val="004D7C14"/>
    <w:rsid w:val="00511159"/>
    <w:rsid w:val="00514FF6"/>
    <w:rsid w:val="005416CC"/>
    <w:rsid w:val="00595A4B"/>
    <w:rsid w:val="005D221E"/>
    <w:rsid w:val="005D30CA"/>
    <w:rsid w:val="005D5AA6"/>
    <w:rsid w:val="0061316E"/>
    <w:rsid w:val="00685FDB"/>
    <w:rsid w:val="00686E83"/>
    <w:rsid w:val="0069099E"/>
    <w:rsid w:val="006B04F4"/>
    <w:rsid w:val="006B2316"/>
    <w:rsid w:val="006B5615"/>
    <w:rsid w:val="006C1122"/>
    <w:rsid w:val="006D6242"/>
    <w:rsid w:val="006E4532"/>
    <w:rsid w:val="00741251"/>
    <w:rsid w:val="00761E59"/>
    <w:rsid w:val="007670B9"/>
    <w:rsid w:val="0077368D"/>
    <w:rsid w:val="007816E3"/>
    <w:rsid w:val="00785468"/>
    <w:rsid w:val="0079192D"/>
    <w:rsid w:val="007B4017"/>
    <w:rsid w:val="007F632A"/>
    <w:rsid w:val="00811F40"/>
    <w:rsid w:val="00820535"/>
    <w:rsid w:val="0084272F"/>
    <w:rsid w:val="008610A1"/>
    <w:rsid w:val="008611F8"/>
    <w:rsid w:val="0087614C"/>
    <w:rsid w:val="008C300A"/>
    <w:rsid w:val="008C5B6F"/>
    <w:rsid w:val="008E5F92"/>
    <w:rsid w:val="0092211F"/>
    <w:rsid w:val="00933E45"/>
    <w:rsid w:val="00945F40"/>
    <w:rsid w:val="009633AC"/>
    <w:rsid w:val="009639A2"/>
    <w:rsid w:val="009660ED"/>
    <w:rsid w:val="00970398"/>
    <w:rsid w:val="00971DD7"/>
    <w:rsid w:val="009935D9"/>
    <w:rsid w:val="009E4929"/>
    <w:rsid w:val="009E72FA"/>
    <w:rsid w:val="009F2998"/>
    <w:rsid w:val="009F6505"/>
    <w:rsid w:val="00A00571"/>
    <w:rsid w:val="00A36FD6"/>
    <w:rsid w:val="00A371A8"/>
    <w:rsid w:val="00A4200E"/>
    <w:rsid w:val="00A6021D"/>
    <w:rsid w:val="00A60B6E"/>
    <w:rsid w:val="00A62AEF"/>
    <w:rsid w:val="00A720EC"/>
    <w:rsid w:val="00A86EAF"/>
    <w:rsid w:val="00AA62BB"/>
    <w:rsid w:val="00AC4795"/>
    <w:rsid w:val="00AD25C8"/>
    <w:rsid w:val="00B21DD3"/>
    <w:rsid w:val="00B6379F"/>
    <w:rsid w:val="00B73F55"/>
    <w:rsid w:val="00B766FA"/>
    <w:rsid w:val="00BC190C"/>
    <w:rsid w:val="00BC1E26"/>
    <w:rsid w:val="00C02DAA"/>
    <w:rsid w:val="00C4391A"/>
    <w:rsid w:val="00C4535D"/>
    <w:rsid w:val="00C74397"/>
    <w:rsid w:val="00C97BD1"/>
    <w:rsid w:val="00CA13E5"/>
    <w:rsid w:val="00CE2027"/>
    <w:rsid w:val="00CE2765"/>
    <w:rsid w:val="00D045AC"/>
    <w:rsid w:val="00D44B31"/>
    <w:rsid w:val="00D62BB9"/>
    <w:rsid w:val="00DA55DB"/>
    <w:rsid w:val="00DA75BA"/>
    <w:rsid w:val="00DD04B1"/>
    <w:rsid w:val="00E15E86"/>
    <w:rsid w:val="00E207F8"/>
    <w:rsid w:val="00E22751"/>
    <w:rsid w:val="00E3791B"/>
    <w:rsid w:val="00EA49AB"/>
    <w:rsid w:val="00EB65EC"/>
    <w:rsid w:val="00F06AF5"/>
    <w:rsid w:val="00F439D1"/>
    <w:rsid w:val="00F44B9D"/>
    <w:rsid w:val="00F47BFE"/>
    <w:rsid w:val="00F51FEF"/>
    <w:rsid w:val="00F74ED1"/>
    <w:rsid w:val="00FC6E00"/>
    <w:rsid w:val="00FD6424"/>
    <w:rsid w:val="00FE46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18"/>
        <w:szCs w:val="18"/>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unhideWhenUsed="0" w:qFormat="1"/>
    <w:lsdException w:name="Default Paragraph Font" w:uiPriority="1"/>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24111A"/>
    <w:pPr>
      <w:jc w:val="both"/>
    </w:pPr>
  </w:style>
  <w:style w:type="paragraph" w:styleId="Heading1">
    <w:name w:val="heading 1"/>
    <w:basedOn w:val="Normal"/>
    <w:link w:val="Heading1Char"/>
    <w:uiPriority w:val="99"/>
    <w:qFormat/>
    <w:rsid w:val="0084272F"/>
    <w:pPr>
      <w:numPr>
        <w:ilvl w:val="2"/>
        <w:numId w:val="31"/>
      </w:numPr>
      <w:spacing w:before="360" w:after="240" w:line="280" w:lineRule="atLeast"/>
      <w:outlineLvl w:val="0"/>
    </w:pPr>
    <w:rPr>
      <w:rFonts w:ascii="Arial" w:hAnsi="Arial"/>
      <w:kern w:val="28"/>
      <w:sz w:val="20"/>
      <w:szCs w:val="20"/>
      <w:lang w:eastAsia="en-US"/>
    </w:rPr>
  </w:style>
  <w:style w:type="paragraph" w:styleId="Heading2">
    <w:name w:val="heading 2"/>
    <w:basedOn w:val="Normal"/>
    <w:link w:val="Heading2Char"/>
    <w:uiPriority w:val="99"/>
    <w:qFormat/>
    <w:rsid w:val="0084272F"/>
    <w:pPr>
      <w:numPr>
        <w:ilvl w:val="3"/>
        <w:numId w:val="31"/>
      </w:numPr>
      <w:spacing w:after="240" w:line="280" w:lineRule="atLeast"/>
      <w:outlineLvl w:val="1"/>
    </w:pPr>
    <w:rPr>
      <w:rFonts w:ascii="Arial" w:hAnsi="Arial"/>
      <w:sz w:val="20"/>
      <w:szCs w:val="20"/>
      <w:lang w:eastAsia="en-US"/>
    </w:rPr>
  </w:style>
  <w:style w:type="paragraph" w:styleId="Heading3">
    <w:name w:val="heading 3"/>
    <w:basedOn w:val="Normal"/>
    <w:link w:val="Heading3Char"/>
    <w:uiPriority w:val="99"/>
    <w:qFormat/>
    <w:rsid w:val="0084272F"/>
    <w:pPr>
      <w:numPr>
        <w:ilvl w:val="5"/>
        <w:numId w:val="31"/>
      </w:numPr>
      <w:spacing w:after="240" w:line="280" w:lineRule="atLeast"/>
      <w:outlineLvl w:val="2"/>
    </w:pPr>
    <w:rPr>
      <w:rFonts w:ascii="Arial" w:hAnsi="Arial"/>
      <w:kern w:val="28"/>
      <w:sz w:val="20"/>
      <w:szCs w:val="20"/>
      <w:lang w:eastAsia="en-US"/>
    </w:rPr>
  </w:style>
  <w:style w:type="paragraph" w:styleId="Heading4">
    <w:name w:val="heading 4"/>
    <w:basedOn w:val="Normal"/>
    <w:link w:val="Heading4Char"/>
    <w:uiPriority w:val="99"/>
    <w:qFormat/>
    <w:rsid w:val="0084272F"/>
    <w:pPr>
      <w:numPr>
        <w:ilvl w:val="7"/>
        <w:numId w:val="31"/>
      </w:numPr>
      <w:spacing w:after="240" w:line="280" w:lineRule="atLeast"/>
      <w:outlineLvl w:val="3"/>
    </w:pPr>
    <w:rPr>
      <w:rFonts w:ascii="Arial" w:hAnsi="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272F"/>
    <w:rPr>
      <w:rFonts w:ascii="Arial" w:hAnsi="Arial"/>
      <w:kern w:val="28"/>
      <w:sz w:val="20"/>
      <w:szCs w:val="20"/>
      <w:lang w:eastAsia="en-US"/>
    </w:rPr>
  </w:style>
  <w:style w:type="character" w:customStyle="1" w:styleId="Heading2Char">
    <w:name w:val="Heading 2 Char"/>
    <w:basedOn w:val="DefaultParagraphFont"/>
    <w:link w:val="Heading2"/>
    <w:uiPriority w:val="99"/>
    <w:rsid w:val="0084272F"/>
    <w:rPr>
      <w:rFonts w:ascii="Arial" w:hAnsi="Arial"/>
      <w:sz w:val="20"/>
      <w:szCs w:val="20"/>
      <w:lang w:eastAsia="en-US"/>
    </w:rPr>
  </w:style>
  <w:style w:type="character" w:customStyle="1" w:styleId="Heading3Char">
    <w:name w:val="Heading 3 Char"/>
    <w:basedOn w:val="DefaultParagraphFont"/>
    <w:link w:val="Heading3"/>
    <w:uiPriority w:val="99"/>
    <w:rsid w:val="0084272F"/>
    <w:rPr>
      <w:rFonts w:ascii="Arial" w:hAnsi="Arial"/>
      <w:kern w:val="28"/>
      <w:sz w:val="20"/>
      <w:szCs w:val="20"/>
      <w:lang w:eastAsia="en-US"/>
    </w:rPr>
  </w:style>
  <w:style w:type="character" w:customStyle="1" w:styleId="Heading4Char">
    <w:name w:val="Heading 4 Char"/>
    <w:basedOn w:val="DefaultParagraphFont"/>
    <w:link w:val="Heading4"/>
    <w:uiPriority w:val="99"/>
    <w:rsid w:val="0084272F"/>
    <w:rPr>
      <w:rFonts w:ascii="Arial" w:hAnsi="Arial"/>
      <w:sz w:val="20"/>
      <w:szCs w:val="20"/>
      <w:lang w:eastAsia="en-US"/>
    </w:rPr>
  </w:style>
  <w:style w:type="paragraph" w:customStyle="1" w:styleId="Body">
    <w:name w:val="Body"/>
    <w:basedOn w:val="Normal"/>
    <w:qFormat/>
    <w:rsid w:val="00971DD7"/>
    <w:pPr>
      <w:numPr>
        <w:numId w:val="28"/>
      </w:numPr>
      <w:tabs>
        <w:tab w:val="left" w:pos="1843"/>
        <w:tab w:val="left" w:pos="3119"/>
        <w:tab w:val="left" w:pos="4253"/>
      </w:tabs>
      <w:spacing w:after="240"/>
    </w:pPr>
  </w:style>
  <w:style w:type="paragraph" w:customStyle="1" w:styleId="aDefinition">
    <w:name w:val="(a) Definition"/>
    <w:basedOn w:val="Body"/>
    <w:qFormat/>
    <w:rsid w:val="00811F40"/>
    <w:pPr>
      <w:numPr>
        <w:ilvl w:val="1"/>
      </w:numPr>
      <w:tabs>
        <w:tab w:val="clear" w:pos="1843"/>
        <w:tab w:val="clear" w:pos="3119"/>
        <w:tab w:val="clear" w:pos="4253"/>
      </w:tabs>
    </w:pPr>
  </w:style>
  <w:style w:type="paragraph" w:customStyle="1" w:styleId="iDefinition">
    <w:name w:val="(i) Definition"/>
    <w:basedOn w:val="Body"/>
    <w:qFormat/>
    <w:rsid w:val="00811F40"/>
    <w:pPr>
      <w:numPr>
        <w:ilvl w:val="2"/>
      </w:numPr>
      <w:tabs>
        <w:tab w:val="clear" w:pos="3119"/>
        <w:tab w:val="clear" w:pos="4253"/>
      </w:tabs>
    </w:pPr>
  </w:style>
  <w:style w:type="paragraph" w:customStyle="1" w:styleId="Body1">
    <w:name w:val="Body 1"/>
    <w:basedOn w:val="Body"/>
    <w:qFormat/>
    <w:rsid w:val="006E4532"/>
    <w:pPr>
      <w:tabs>
        <w:tab w:val="clear" w:pos="1843"/>
        <w:tab w:val="clear" w:pos="3119"/>
        <w:tab w:val="clear" w:pos="4253"/>
      </w:tabs>
      <w:ind w:left="851"/>
    </w:pPr>
  </w:style>
  <w:style w:type="paragraph" w:customStyle="1" w:styleId="Background">
    <w:name w:val="Background"/>
    <w:basedOn w:val="Body1"/>
    <w:qFormat/>
    <w:rsid w:val="003D4696"/>
    <w:pPr>
      <w:numPr>
        <w:numId w:val="3"/>
      </w:numPr>
    </w:pPr>
  </w:style>
  <w:style w:type="paragraph" w:customStyle="1" w:styleId="Body2">
    <w:name w:val="Body 2"/>
    <w:basedOn w:val="Body1"/>
    <w:qFormat/>
    <w:rsid w:val="003D4696"/>
  </w:style>
  <w:style w:type="paragraph" w:customStyle="1" w:styleId="Body3">
    <w:name w:val="Body 3"/>
    <w:basedOn w:val="Body2"/>
    <w:qFormat/>
    <w:rsid w:val="003D4696"/>
    <w:pPr>
      <w:ind w:left="1843"/>
    </w:pPr>
  </w:style>
  <w:style w:type="paragraph" w:customStyle="1" w:styleId="Body4">
    <w:name w:val="Body 4"/>
    <w:basedOn w:val="Body3"/>
    <w:qFormat/>
    <w:rsid w:val="003D4696"/>
    <w:pPr>
      <w:ind w:left="3119"/>
    </w:pPr>
  </w:style>
  <w:style w:type="paragraph" w:customStyle="1" w:styleId="Body5">
    <w:name w:val="Body 5"/>
    <w:basedOn w:val="Body3"/>
    <w:qFormat/>
    <w:rsid w:val="003D4696"/>
    <w:pPr>
      <w:ind w:left="3119"/>
    </w:pPr>
  </w:style>
  <w:style w:type="paragraph" w:customStyle="1" w:styleId="Bullet1">
    <w:name w:val="Bullet 1"/>
    <w:basedOn w:val="Body1"/>
    <w:qFormat/>
    <w:rsid w:val="003D4696"/>
    <w:pPr>
      <w:numPr>
        <w:numId w:val="4"/>
      </w:numPr>
    </w:pPr>
  </w:style>
  <w:style w:type="paragraph" w:customStyle="1" w:styleId="Bullet2">
    <w:name w:val="Bullet 2"/>
    <w:basedOn w:val="Body2"/>
    <w:qFormat/>
    <w:rsid w:val="003D4696"/>
    <w:pPr>
      <w:numPr>
        <w:ilvl w:val="1"/>
        <w:numId w:val="4"/>
      </w:numPr>
    </w:pPr>
  </w:style>
  <w:style w:type="paragraph" w:customStyle="1" w:styleId="Bullet3">
    <w:name w:val="Bullet 3"/>
    <w:basedOn w:val="Body3"/>
    <w:qFormat/>
    <w:rsid w:val="003D4696"/>
    <w:pPr>
      <w:numPr>
        <w:ilvl w:val="2"/>
        <w:numId w:val="4"/>
      </w:numPr>
    </w:pPr>
  </w:style>
  <w:style w:type="character" w:customStyle="1" w:styleId="CrossReference">
    <w:name w:val="Cross Reference"/>
    <w:basedOn w:val="DefaultParagraphFont"/>
    <w:qFormat/>
    <w:rsid w:val="003D4696"/>
    <w:rPr>
      <w:b/>
    </w:rPr>
  </w:style>
  <w:style w:type="paragraph" w:styleId="Footer">
    <w:name w:val="footer"/>
    <w:basedOn w:val="Normal"/>
    <w:link w:val="FooterChar"/>
    <w:rsid w:val="00EB65EC"/>
    <w:pPr>
      <w:tabs>
        <w:tab w:val="right" w:pos="9072"/>
      </w:tabs>
    </w:pPr>
    <w:rPr>
      <w:noProof/>
      <w:sz w:val="14"/>
    </w:rPr>
  </w:style>
  <w:style w:type="character" w:customStyle="1" w:styleId="FooterChar">
    <w:name w:val="Footer Char"/>
    <w:basedOn w:val="DefaultParagraphFont"/>
    <w:link w:val="Footer"/>
    <w:rsid w:val="00EB65EC"/>
    <w:rPr>
      <w:noProof/>
      <w:sz w:val="14"/>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E15E86"/>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character" w:customStyle="1" w:styleId="HeaderChar">
    <w:name w:val="Header Char"/>
    <w:basedOn w:val="DefaultParagraphFont"/>
    <w:link w:val="Header"/>
    <w:rsid w:val="00E15E86"/>
    <w:rPr>
      <w:noProof/>
      <w:sz w:val="14"/>
    </w:rPr>
  </w:style>
  <w:style w:type="paragraph" w:customStyle="1" w:styleId="Level1">
    <w:name w:val="Level 1"/>
    <w:basedOn w:val="Body1"/>
    <w:qFormat/>
    <w:rsid w:val="00E15E86"/>
    <w:pPr>
      <w:numPr>
        <w:numId w:val="16"/>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E15E86"/>
    <w:pPr>
      <w:numPr>
        <w:ilvl w:val="1"/>
        <w:numId w:val="16"/>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E15E86"/>
    <w:pPr>
      <w:numPr>
        <w:ilvl w:val="2"/>
        <w:numId w:val="16"/>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E15E86"/>
    <w:pPr>
      <w:numPr>
        <w:ilvl w:val="3"/>
        <w:numId w:val="16"/>
      </w:numPr>
      <w:outlineLvl w:val="3"/>
    </w:pPr>
  </w:style>
  <w:style w:type="paragraph" w:customStyle="1" w:styleId="Level5">
    <w:name w:val="Level 5"/>
    <w:basedOn w:val="Body5"/>
    <w:qFormat/>
    <w:rsid w:val="00E15E86"/>
    <w:pPr>
      <w:numPr>
        <w:numId w:val="0"/>
      </w:numPr>
      <w:tabs>
        <w:tab w:val="num" w:pos="3119"/>
      </w:tabs>
      <w:ind w:left="3119" w:hanging="1276"/>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E15E86"/>
    <w:pPr>
      <w:numPr>
        <w:numId w:val="18"/>
      </w:numPr>
    </w:pPr>
  </w:style>
  <w:style w:type="paragraph" w:customStyle="1" w:styleId="Schedule">
    <w:name w:val="Schedule"/>
    <w:basedOn w:val="Normal"/>
    <w:semiHidden/>
    <w:rsid w:val="0024111A"/>
    <w:pPr>
      <w:keepNext/>
      <w:numPr>
        <w:numId w:val="19"/>
      </w:numPr>
      <w:spacing w:after="240"/>
      <w:ind w:hanging="284"/>
      <w:jc w:val="center"/>
    </w:pPr>
    <w:rPr>
      <w:b/>
      <w:caps/>
      <w:sz w:val="24"/>
    </w:rPr>
  </w:style>
  <w:style w:type="paragraph" w:customStyle="1" w:styleId="ScheduleTitle">
    <w:name w:val="Schedule Title"/>
    <w:basedOn w:val="Body"/>
    <w:qFormat/>
    <w:rsid w:val="00E15E86"/>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E5F92"/>
    <w:pPr>
      <w:numPr>
        <w:numId w:val="27"/>
      </w:numPr>
      <w:tabs>
        <w:tab w:val="clear" w:pos="3119"/>
        <w:tab w:val="clear" w:pos="4253"/>
        <w:tab w:val="left" w:pos="1843"/>
      </w:tabs>
    </w:pPr>
  </w:style>
  <w:style w:type="paragraph" w:customStyle="1" w:styleId="Sideheading">
    <w:name w:val="Sideheading"/>
    <w:basedOn w:val="Body"/>
    <w:qFormat/>
    <w:rsid w:val="00E15E86"/>
    <w:pPr>
      <w:tabs>
        <w:tab w:val="clear" w:pos="1843"/>
        <w:tab w:val="clear" w:pos="3119"/>
        <w:tab w:val="clear" w:pos="4253"/>
      </w:tabs>
    </w:pPr>
    <w:rPr>
      <w:b/>
      <w:caps/>
    </w:rPr>
  </w:style>
  <w:style w:type="paragraph" w:customStyle="1" w:styleId="iBankingDefinition">
    <w:name w:val="(i) Banking Definition"/>
    <w:basedOn w:val="aBankingDefinition"/>
    <w:qFormat/>
    <w:rsid w:val="006E4532"/>
    <w:pPr>
      <w:numPr>
        <w:ilvl w:val="1"/>
      </w:numPr>
    </w:pPr>
  </w:style>
  <w:style w:type="paragraph" w:styleId="TOC1">
    <w:name w:val="toc 1"/>
    <w:basedOn w:val="Body"/>
    <w:next w:val="Normal"/>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Body"/>
    <w:qFormat/>
    <w:rsid w:val="00E15E86"/>
    <w:pPr>
      <w:numPr>
        <w:numId w:val="17"/>
      </w:numPr>
      <w:tabs>
        <w:tab w:val="clear" w:pos="1843"/>
        <w:tab w:val="clear" w:pos="3119"/>
        <w:tab w:val="clear" w:pos="4253"/>
      </w:tabs>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qFormat/>
    <w:rsid w:val="00E15E86"/>
    <w:pPr>
      <w:ind w:left="720"/>
      <w:contextualSpacing/>
    </w:pPr>
  </w:style>
  <w:style w:type="paragraph" w:styleId="NoSpacing">
    <w:name w:val="No Spacing"/>
    <w:qFormat/>
    <w:rsid w:val="00493033"/>
    <w:rPr>
      <w:rFonts w:asciiTheme="minorHAnsi" w:eastAsiaTheme="minorHAnsi" w:hAnsiTheme="minorHAnsi" w:cstheme="minorBidi"/>
      <w:sz w:val="22"/>
      <w:szCs w:val="22"/>
      <w:lang w:eastAsia="en-US"/>
    </w:rPr>
  </w:style>
  <w:style w:type="paragraph" w:customStyle="1" w:styleId="Rule1">
    <w:name w:val="Rule 1"/>
    <w:basedOn w:val="Body"/>
    <w:semiHidden/>
    <w:rsid w:val="0084272F"/>
    <w:pPr>
      <w:keepNext/>
      <w:numPr>
        <w:numId w:val="29"/>
      </w:numPr>
      <w:tabs>
        <w:tab w:val="clear" w:pos="1843"/>
        <w:tab w:val="clear" w:pos="3119"/>
        <w:tab w:val="clear" w:pos="4253"/>
      </w:tabs>
      <w:spacing w:line="312" w:lineRule="auto"/>
    </w:pPr>
    <w:rPr>
      <w:b/>
      <w:sz w:val="20"/>
      <w:szCs w:val="20"/>
      <w:lang w:eastAsia="en-GB"/>
    </w:rPr>
  </w:style>
  <w:style w:type="paragraph" w:customStyle="1" w:styleId="Rule2">
    <w:name w:val="Rule 2"/>
    <w:basedOn w:val="Body2"/>
    <w:semiHidden/>
    <w:rsid w:val="0084272F"/>
    <w:pPr>
      <w:numPr>
        <w:ilvl w:val="1"/>
        <w:numId w:val="29"/>
      </w:numPr>
      <w:spacing w:line="312" w:lineRule="auto"/>
    </w:pPr>
    <w:rPr>
      <w:sz w:val="20"/>
      <w:szCs w:val="20"/>
      <w:lang w:eastAsia="en-GB"/>
    </w:rPr>
  </w:style>
  <w:style w:type="paragraph" w:customStyle="1" w:styleId="Rule3">
    <w:name w:val="Rule 3"/>
    <w:basedOn w:val="Body3"/>
    <w:semiHidden/>
    <w:rsid w:val="0084272F"/>
    <w:pPr>
      <w:numPr>
        <w:ilvl w:val="2"/>
        <w:numId w:val="29"/>
      </w:numPr>
      <w:spacing w:line="312" w:lineRule="auto"/>
    </w:pPr>
    <w:rPr>
      <w:sz w:val="20"/>
      <w:szCs w:val="20"/>
      <w:lang w:eastAsia="en-GB"/>
    </w:rPr>
  </w:style>
  <w:style w:type="paragraph" w:customStyle="1" w:styleId="Rule4">
    <w:name w:val="Rule 4"/>
    <w:basedOn w:val="Body4"/>
    <w:semiHidden/>
    <w:rsid w:val="0084272F"/>
    <w:pPr>
      <w:numPr>
        <w:ilvl w:val="3"/>
        <w:numId w:val="29"/>
      </w:numPr>
      <w:spacing w:line="312" w:lineRule="auto"/>
    </w:pPr>
    <w:rPr>
      <w:sz w:val="20"/>
      <w:szCs w:val="20"/>
      <w:lang w:eastAsia="en-GB"/>
    </w:rPr>
  </w:style>
  <w:style w:type="paragraph" w:customStyle="1" w:styleId="Rule5">
    <w:name w:val="Rule 5"/>
    <w:basedOn w:val="Body5"/>
    <w:semiHidden/>
    <w:rsid w:val="0084272F"/>
    <w:pPr>
      <w:numPr>
        <w:ilvl w:val="4"/>
        <w:numId w:val="29"/>
      </w:numPr>
      <w:spacing w:line="312" w:lineRule="auto"/>
    </w:pPr>
    <w:rPr>
      <w:sz w:val="20"/>
      <w:szCs w:val="20"/>
      <w:lang w:eastAsia="en-GB"/>
    </w:rPr>
  </w:style>
  <w:style w:type="character" w:customStyle="1" w:styleId="BalloonTextChar">
    <w:name w:val="Balloon Text Char"/>
    <w:basedOn w:val="DefaultParagraphFont"/>
    <w:link w:val="BalloonText"/>
    <w:uiPriority w:val="99"/>
    <w:semiHidden/>
    <w:rsid w:val="0084272F"/>
    <w:rPr>
      <w:rFonts w:ascii="Tahoma" w:hAnsi="Tahoma" w:cs="Tahoma"/>
      <w:sz w:val="16"/>
      <w:szCs w:val="16"/>
      <w:lang w:eastAsia="en-GB"/>
    </w:rPr>
  </w:style>
  <w:style w:type="paragraph" w:styleId="BalloonText">
    <w:name w:val="Balloon Text"/>
    <w:basedOn w:val="Normal"/>
    <w:link w:val="BalloonTextChar"/>
    <w:uiPriority w:val="99"/>
    <w:semiHidden/>
    <w:unhideWhenUsed/>
    <w:rsid w:val="0084272F"/>
    <w:rPr>
      <w:rFonts w:ascii="Tahoma" w:hAnsi="Tahoma" w:cs="Tahoma"/>
      <w:sz w:val="16"/>
      <w:szCs w:val="16"/>
      <w:lang w:eastAsia="en-GB"/>
    </w:rPr>
  </w:style>
  <w:style w:type="table" w:styleId="TableGrid">
    <w:name w:val="Table Grid"/>
    <w:basedOn w:val="TableNormal"/>
    <w:uiPriority w:val="59"/>
    <w:rsid w:val="0084272F"/>
    <w:rPr>
      <w:rFonts w:ascii="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Heading1"/>
    <w:link w:val="TitleChar"/>
    <w:uiPriority w:val="99"/>
    <w:qFormat/>
    <w:rsid w:val="0084272F"/>
    <w:pPr>
      <w:keepNext/>
      <w:keepLines/>
      <w:numPr>
        <w:numId w:val="31"/>
      </w:numPr>
      <w:spacing w:before="120" w:after="240" w:line="280" w:lineRule="atLeast"/>
      <w:jc w:val="center"/>
      <w:outlineLvl w:val="0"/>
    </w:pPr>
    <w:rPr>
      <w:rFonts w:ascii="Arial" w:hAnsi="Arial"/>
      <w:b/>
      <w:caps/>
      <w:kern w:val="28"/>
      <w:sz w:val="20"/>
      <w:szCs w:val="20"/>
      <w:lang w:eastAsia="en-US"/>
    </w:rPr>
  </w:style>
  <w:style w:type="character" w:customStyle="1" w:styleId="TitleChar">
    <w:name w:val="Title Char"/>
    <w:basedOn w:val="DefaultParagraphFont"/>
    <w:link w:val="Title"/>
    <w:uiPriority w:val="99"/>
    <w:rsid w:val="0084272F"/>
    <w:rPr>
      <w:rFonts w:ascii="Arial" w:hAnsi="Arial"/>
      <w:b/>
      <w:caps/>
      <w:kern w:val="28"/>
      <w:sz w:val="20"/>
      <w:szCs w:val="20"/>
      <w:lang w:eastAsia="en-US"/>
    </w:rPr>
  </w:style>
  <w:style w:type="paragraph" w:customStyle="1" w:styleId="Heading3Alpha">
    <w:name w:val="Heading3Alpha"/>
    <w:basedOn w:val="Normal"/>
    <w:uiPriority w:val="99"/>
    <w:rsid w:val="0084272F"/>
    <w:pPr>
      <w:numPr>
        <w:ilvl w:val="4"/>
        <w:numId w:val="31"/>
      </w:numPr>
      <w:spacing w:after="240" w:line="280" w:lineRule="atLeast"/>
    </w:pPr>
    <w:rPr>
      <w:rFonts w:ascii="Arial" w:hAnsi="Arial"/>
      <w:sz w:val="20"/>
      <w:szCs w:val="20"/>
      <w:lang w:eastAsia="en-US"/>
    </w:rPr>
  </w:style>
  <w:style w:type="paragraph" w:customStyle="1" w:styleId="Heading4Alpha">
    <w:name w:val="Heading4Alpha"/>
    <w:basedOn w:val="Normal"/>
    <w:uiPriority w:val="99"/>
    <w:rsid w:val="0084272F"/>
    <w:pPr>
      <w:numPr>
        <w:ilvl w:val="6"/>
        <w:numId w:val="31"/>
      </w:numPr>
      <w:spacing w:after="240" w:line="280" w:lineRule="atLeast"/>
    </w:pPr>
    <w:rPr>
      <w:rFonts w:ascii="Arial" w:hAnsi="Arial"/>
      <w:sz w:val="20"/>
      <w:szCs w:val="20"/>
      <w:lang w:eastAsia="en-US"/>
    </w:rPr>
  </w:style>
  <w:style w:type="paragraph" w:customStyle="1" w:styleId="Heading5Alpha">
    <w:name w:val="Heading5Alpha"/>
    <w:basedOn w:val="Normal"/>
    <w:uiPriority w:val="99"/>
    <w:rsid w:val="0084272F"/>
    <w:pPr>
      <w:numPr>
        <w:ilvl w:val="8"/>
        <w:numId w:val="31"/>
      </w:numPr>
      <w:spacing w:after="240" w:line="280" w:lineRule="atLeast"/>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84272F"/>
    <w:rPr>
      <w:sz w:val="20"/>
      <w:szCs w:val="20"/>
      <w:lang w:eastAsia="en-GB"/>
    </w:rPr>
  </w:style>
  <w:style w:type="paragraph" w:styleId="CommentText">
    <w:name w:val="annotation text"/>
    <w:basedOn w:val="Normal"/>
    <w:link w:val="CommentTextChar"/>
    <w:uiPriority w:val="99"/>
    <w:semiHidden/>
    <w:unhideWhenUsed/>
    <w:rsid w:val="0084272F"/>
    <w:rPr>
      <w:sz w:val="20"/>
      <w:szCs w:val="20"/>
      <w:lang w:eastAsia="en-GB"/>
    </w:rPr>
  </w:style>
  <w:style w:type="character" w:customStyle="1" w:styleId="CommentSubjectChar">
    <w:name w:val="Comment Subject Char"/>
    <w:basedOn w:val="CommentTextChar"/>
    <w:link w:val="CommentSubject"/>
    <w:uiPriority w:val="99"/>
    <w:semiHidden/>
    <w:rsid w:val="0084272F"/>
    <w:rPr>
      <w:b/>
      <w:bCs/>
      <w:sz w:val="20"/>
      <w:szCs w:val="20"/>
      <w:lang w:eastAsia="en-GB"/>
    </w:rPr>
  </w:style>
  <w:style w:type="paragraph" w:styleId="CommentSubject">
    <w:name w:val="annotation subject"/>
    <w:basedOn w:val="CommentText"/>
    <w:next w:val="CommentText"/>
    <w:link w:val="CommentSubjectChar"/>
    <w:uiPriority w:val="99"/>
    <w:semiHidden/>
    <w:unhideWhenUsed/>
    <w:rsid w:val="0084272F"/>
    <w:rPr>
      <w:b/>
      <w:bCs/>
    </w:rPr>
  </w:style>
  <w:style w:type="paragraph" w:customStyle="1" w:styleId="definition">
    <w:name w:val="definition"/>
    <w:basedOn w:val="Heading1"/>
    <w:rsid w:val="0084272F"/>
    <w:pPr>
      <w:numPr>
        <w:ilvl w:val="0"/>
        <w:numId w:val="0"/>
      </w:numPr>
      <w:spacing w:before="0" w:after="0"/>
      <w:ind w:left="720"/>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18"/>
        <w:szCs w:val="18"/>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unhideWhenUsed="0" w:qFormat="1"/>
    <w:lsdException w:name="Default Paragraph Font" w:uiPriority="1"/>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24111A"/>
    <w:pPr>
      <w:jc w:val="both"/>
    </w:pPr>
  </w:style>
  <w:style w:type="paragraph" w:styleId="Heading1">
    <w:name w:val="heading 1"/>
    <w:basedOn w:val="Normal"/>
    <w:link w:val="Heading1Char"/>
    <w:uiPriority w:val="99"/>
    <w:qFormat/>
    <w:rsid w:val="0084272F"/>
    <w:pPr>
      <w:numPr>
        <w:ilvl w:val="2"/>
        <w:numId w:val="31"/>
      </w:numPr>
      <w:spacing w:before="360" w:after="240" w:line="280" w:lineRule="atLeast"/>
      <w:outlineLvl w:val="0"/>
    </w:pPr>
    <w:rPr>
      <w:rFonts w:ascii="Arial" w:hAnsi="Arial"/>
      <w:kern w:val="28"/>
      <w:sz w:val="20"/>
      <w:szCs w:val="20"/>
      <w:lang w:eastAsia="en-US"/>
    </w:rPr>
  </w:style>
  <w:style w:type="paragraph" w:styleId="Heading2">
    <w:name w:val="heading 2"/>
    <w:basedOn w:val="Normal"/>
    <w:link w:val="Heading2Char"/>
    <w:uiPriority w:val="99"/>
    <w:qFormat/>
    <w:rsid w:val="0084272F"/>
    <w:pPr>
      <w:numPr>
        <w:ilvl w:val="3"/>
        <w:numId w:val="31"/>
      </w:numPr>
      <w:spacing w:after="240" w:line="280" w:lineRule="atLeast"/>
      <w:outlineLvl w:val="1"/>
    </w:pPr>
    <w:rPr>
      <w:rFonts w:ascii="Arial" w:hAnsi="Arial"/>
      <w:sz w:val="20"/>
      <w:szCs w:val="20"/>
      <w:lang w:eastAsia="en-US"/>
    </w:rPr>
  </w:style>
  <w:style w:type="paragraph" w:styleId="Heading3">
    <w:name w:val="heading 3"/>
    <w:basedOn w:val="Normal"/>
    <w:link w:val="Heading3Char"/>
    <w:uiPriority w:val="99"/>
    <w:qFormat/>
    <w:rsid w:val="0084272F"/>
    <w:pPr>
      <w:numPr>
        <w:ilvl w:val="5"/>
        <w:numId w:val="31"/>
      </w:numPr>
      <w:spacing w:after="240" w:line="280" w:lineRule="atLeast"/>
      <w:outlineLvl w:val="2"/>
    </w:pPr>
    <w:rPr>
      <w:rFonts w:ascii="Arial" w:hAnsi="Arial"/>
      <w:kern w:val="28"/>
      <w:sz w:val="20"/>
      <w:szCs w:val="20"/>
      <w:lang w:eastAsia="en-US"/>
    </w:rPr>
  </w:style>
  <w:style w:type="paragraph" w:styleId="Heading4">
    <w:name w:val="heading 4"/>
    <w:basedOn w:val="Normal"/>
    <w:link w:val="Heading4Char"/>
    <w:uiPriority w:val="99"/>
    <w:qFormat/>
    <w:rsid w:val="0084272F"/>
    <w:pPr>
      <w:numPr>
        <w:ilvl w:val="7"/>
        <w:numId w:val="31"/>
      </w:numPr>
      <w:spacing w:after="240" w:line="280" w:lineRule="atLeast"/>
      <w:outlineLvl w:val="3"/>
    </w:pPr>
    <w:rPr>
      <w:rFonts w:ascii="Arial" w:hAnsi="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272F"/>
    <w:rPr>
      <w:rFonts w:ascii="Arial" w:hAnsi="Arial"/>
      <w:kern w:val="28"/>
      <w:sz w:val="20"/>
      <w:szCs w:val="20"/>
      <w:lang w:eastAsia="en-US"/>
    </w:rPr>
  </w:style>
  <w:style w:type="character" w:customStyle="1" w:styleId="Heading2Char">
    <w:name w:val="Heading 2 Char"/>
    <w:basedOn w:val="DefaultParagraphFont"/>
    <w:link w:val="Heading2"/>
    <w:uiPriority w:val="99"/>
    <w:rsid w:val="0084272F"/>
    <w:rPr>
      <w:rFonts w:ascii="Arial" w:hAnsi="Arial"/>
      <w:sz w:val="20"/>
      <w:szCs w:val="20"/>
      <w:lang w:eastAsia="en-US"/>
    </w:rPr>
  </w:style>
  <w:style w:type="character" w:customStyle="1" w:styleId="Heading3Char">
    <w:name w:val="Heading 3 Char"/>
    <w:basedOn w:val="DefaultParagraphFont"/>
    <w:link w:val="Heading3"/>
    <w:uiPriority w:val="99"/>
    <w:rsid w:val="0084272F"/>
    <w:rPr>
      <w:rFonts w:ascii="Arial" w:hAnsi="Arial"/>
      <w:kern w:val="28"/>
      <w:sz w:val="20"/>
      <w:szCs w:val="20"/>
      <w:lang w:eastAsia="en-US"/>
    </w:rPr>
  </w:style>
  <w:style w:type="character" w:customStyle="1" w:styleId="Heading4Char">
    <w:name w:val="Heading 4 Char"/>
    <w:basedOn w:val="DefaultParagraphFont"/>
    <w:link w:val="Heading4"/>
    <w:uiPriority w:val="99"/>
    <w:rsid w:val="0084272F"/>
    <w:rPr>
      <w:rFonts w:ascii="Arial" w:hAnsi="Arial"/>
      <w:sz w:val="20"/>
      <w:szCs w:val="20"/>
      <w:lang w:eastAsia="en-US"/>
    </w:rPr>
  </w:style>
  <w:style w:type="paragraph" w:customStyle="1" w:styleId="Body">
    <w:name w:val="Body"/>
    <w:basedOn w:val="Normal"/>
    <w:qFormat/>
    <w:rsid w:val="00971DD7"/>
    <w:pPr>
      <w:numPr>
        <w:numId w:val="28"/>
      </w:numPr>
      <w:tabs>
        <w:tab w:val="left" w:pos="1843"/>
        <w:tab w:val="left" w:pos="3119"/>
        <w:tab w:val="left" w:pos="4253"/>
      </w:tabs>
      <w:spacing w:after="240"/>
    </w:pPr>
  </w:style>
  <w:style w:type="paragraph" w:customStyle="1" w:styleId="aDefinition">
    <w:name w:val="(a) Definition"/>
    <w:basedOn w:val="Body"/>
    <w:qFormat/>
    <w:rsid w:val="00811F40"/>
    <w:pPr>
      <w:numPr>
        <w:ilvl w:val="1"/>
      </w:numPr>
      <w:tabs>
        <w:tab w:val="clear" w:pos="1843"/>
        <w:tab w:val="clear" w:pos="3119"/>
        <w:tab w:val="clear" w:pos="4253"/>
      </w:tabs>
    </w:pPr>
  </w:style>
  <w:style w:type="paragraph" w:customStyle="1" w:styleId="iDefinition">
    <w:name w:val="(i) Definition"/>
    <w:basedOn w:val="Body"/>
    <w:qFormat/>
    <w:rsid w:val="00811F40"/>
    <w:pPr>
      <w:numPr>
        <w:ilvl w:val="2"/>
      </w:numPr>
      <w:tabs>
        <w:tab w:val="clear" w:pos="3119"/>
        <w:tab w:val="clear" w:pos="4253"/>
      </w:tabs>
    </w:pPr>
  </w:style>
  <w:style w:type="paragraph" w:customStyle="1" w:styleId="Body1">
    <w:name w:val="Body 1"/>
    <w:basedOn w:val="Body"/>
    <w:qFormat/>
    <w:rsid w:val="006E4532"/>
    <w:pPr>
      <w:tabs>
        <w:tab w:val="clear" w:pos="1843"/>
        <w:tab w:val="clear" w:pos="3119"/>
        <w:tab w:val="clear" w:pos="4253"/>
      </w:tabs>
      <w:ind w:left="851"/>
    </w:pPr>
  </w:style>
  <w:style w:type="paragraph" w:customStyle="1" w:styleId="Background">
    <w:name w:val="Background"/>
    <w:basedOn w:val="Body1"/>
    <w:qFormat/>
    <w:rsid w:val="003D4696"/>
    <w:pPr>
      <w:numPr>
        <w:numId w:val="3"/>
      </w:numPr>
    </w:pPr>
  </w:style>
  <w:style w:type="paragraph" w:customStyle="1" w:styleId="Body2">
    <w:name w:val="Body 2"/>
    <w:basedOn w:val="Body1"/>
    <w:qFormat/>
    <w:rsid w:val="003D4696"/>
  </w:style>
  <w:style w:type="paragraph" w:customStyle="1" w:styleId="Body3">
    <w:name w:val="Body 3"/>
    <w:basedOn w:val="Body2"/>
    <w:qFormat/>
    <w:rsid w:val="003D4696"/>
    <w:pPr>
      <w:ind w:left="1843"/>
    </w:pPr>
  </w:style>
  <w:style w:type="paragraph" w:customStyle="1" w:styleId="Body4">
    <w:name w:val="Body 4"/>
    <w:basedOn w:val="Body3"/>
    <w:qFormat/>
    <w:rsid w:val="003D4696"/>
    <w:pPr>
      <w:ind w:left="3119"/>
    </w:pPr>
  </w:style>
  <w:style w:type="paragraph" w:customStyle="1" w:styleId="Body5">
    <w:name w:val="Body 5"/>
    <w:basedOn w:val="Body3"/>
    <w:qFormat/>
    <w:rsid w:val="003D4696"/>
    <w:pPr>
      <w:ind w:left="3119"/>
    </w:pPr>
  </w:style>
  <w:style w:type="paragraph" w:customStyle="1" w:styleId="Bullet1">
    <w:name w:val="Bullet 1"/>
    <w:basedOn w:val="Body1"/>
    <w:qFormat/>
    <w:rsid w:val="003D4696"/>
    <w:pPr>
      <w:numPr>
        <w:numId w:val="4"/>
      </w:numPr>
    </w:pPr>
  </w:style>
  <w:style w:type="paragraph" w:customStyle="1" w:styleId="Bullet2">
    <w:name w:val="Bullet 2"/>
    <w:basedOn w:val="Body2"/>
    <w:qFormat/>
    <w:rsid w:val="003D4696"/>
    <w:pPr>
      <w:numPr>
        <w:ilvl w:val="1"/>
        <w:numId w:val="4"/>
      </w:numPr>
    </w:pPr>
  </w:style>
  <w:style w:type="paragraph" w:customStyle="1" w:styleId="Bullet3">
    <w:name w:val="Bullet 3"/>
    <w:basedOn w:val="Body3"/>
    <w:qFormat/>
    <w:rsid w:val="003D4696"/>
    <w:pPr>
      <w:numPr>
        <w:ilvl w:val="2"/>
        <w:numId w:val="4"/>
      </w:numPr>
    </w:pPr>
  </w:style>
  <w:style w:type="character" w:customStyle="1" w:styleId="CrossReference">
    <w:name w:val="Cross Reference"/>
    <w:basedOn w:val="DefaultParagraphFont"/>
    <w:qFormat/>
    <w:rsid w:val="003D4696"/>
    <w:rPr>
      <w:b/>
    </w:rPr>
  </w:style>
  <w:style w:type="paragraph" w:styleId="Footer">
    <w:name w:val="footer"/>
    <w:basedOn w:val="Normal"/>
    <w:link w:val="FooterChar"/>
    <w:rsid w:val="00EB65EC"/>
    <w:pPr>
      <w:tabs>
        <w:tab w:val="right" w:pos="9072"/>
      </w:tabs>
    </w:pPr>
    <w:rPr>
      <w:noProof/>
      <w:sz w:val="14"/>
    </w:rPr>
  </w:style>
  <w:style w:type="character" w:customStyle="1" w:styleId="FooterChar">
    <w:name w:val="Footer Char"/>
    <w:basedOn w:val="DefaultParagraphFont"/>
    <w:link w:val="Footer"/>
    <w:rsid w:val="00EB65EC"/>
    <w:rPr>
      <w:noProof/>
      <w:sz w:val="14"/>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E15E86"/>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character" w:customStyle="1" w:styleId="HeaderChar">
    <w:name w:val="Header Char"/>
    <w:basedOn w:val="DefaultParagraphFont"/>
    <w:link w:val="Header"/>
    <w:rsid w:val="00E15E86"/>
    <w:rPr>
      <w:noProof/>
      <w:sz w:val="14"/>
    </w:rPr>
  </w:style>
  <w:style w:type="paragraph" w:customStyle="1" w:styleId="Level1">
    <w:name w:val="Level 1"/>
    <w:basedOn w:val="Body1"/>
    <w:qFormat/>
    <w:rsid w:val="00E15E86"/>
    <w:pPr>
      <w:numPr>
        <w:numId w:val="16"/>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E15E86"/>
    <w:pPr>
      <w:numPr>
        <w:ilvl w:val="1"/>
        <w:numId w:val="16"/>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E15E86"/>
    <w:pPr>
      <w:numPr>
        <w:ilvl w:val="2"/>
        <w:numId w:val="16"/>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E15E86"/>
    <w:pPr>
      <w:numPr>
        <w:ilvl w:val="3"/>
        <w:numId w:val="16"/>
      </w:numPr>
      <w:outlineLvl w:val="3"/>
    </w:pPr>
  </w:style>
  <w:style w:type="paragraph" w:customStyle="1" w:styleId="Level5">
    <w:name w:val="Level 5"/>
    <w:basedOn w:val="Body5"/>
    <w:qFormat/>
    <w:rsid w:val="00E15E86"/>
    <w:pPr>
      <w:numPr>
        <w:numId w:val="0"/>
      </w:numPr>
      <w:tabs>
        <w:tab w:val="num" w:pos="3119"/>
      </w:tabs>
      <w:ind w:left="3119" w:hanging="1276"/>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E15E86"/>
    <w:pPr>
      <w:numPr>
        <w:numId w:val="18"/>
      </w:numPr>
    </w:pPr>
  </w:style>
  <w:style w:type="paragraph" w:customStyle="1" w:styleId="Schedule">
    <w:name w:val="Schedule"/>
    <w:basedOn w:val="Normal"/>
    <w:semiHidden/>
    <w:rsid w:val="0024111A"/>
    <w:pPr>
      <w:keepNext/>
      <w:numPr>
        <w:numId w:val="19"/>
      </w:numPr>
      <w:spacing w:after="240"/>
      <w:ind w:hanging="284"/>
      <w:jc w:val="center"/>
    </w:pPr>
    <w:rPr>
      <w:b/>
      <w:caps/>
      <w:sz w:val="24"/>
    </w:rPr>
  </w:style>
  <w:style w:type="paragraph" w:customStyle="1" w:styleId="ScheduleTitle">
    <w:name w:val="Schedule Title"/>
    <w:basedOn w:val="Body"/>
    <w:qFormat/>
    <w:rsid w:val="00E15E86"/>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E5F92"/>
    <w:pPr>
      <w:numPr>
        <w:numId w:val="27"/>
      </w:numPr>
      <w:tabs>
        <w:tab w:val="clear" w:pos="3119"/>
        <w:tab w:val="clear" w:pos="4253"/>
        <w:tab w:val="left" w:pos="1843"/>
      </w:tabs>
    </w:pPr>
  </w:style>
  <w:style w:type="paragraph" w:customStyle="1" w:styleId="Sideheading">
    <w:name w:val="Sideheading"/>
    <w:basedOn w:val="Body"/>
    <w:qFormat/>
    <w:rsid w:val="00E15E86"/>
    <w:pPr>
      <w:tabs>
        <w:tab w:val="clear" w:pos="1843"/>
        <w:tab w:val="clear" w:pos="3119"/>
        <w:tab w:val="clear" w:pos="4253"/>
      </w:tabs>
    </w:pPr>
    <w:rPr>
      <w:b/>
      <w:caps/>
    </w:rPr>
  </w:style>
  <w:style w:type="paragraph" w:customStyle="1" w:styleId="iBankingDefinition">
    <w:name w:val="(i) Banking Definition"/>
    <w:basedOn w:val="aBankingDefinition"/>
    <w:qFormat/>
    <w:rsid w:val="006E4532"/>
    <w:pPr>
      <w:numPr>
        <w:ilvl w:val="1"/>
      </w:numPr>
    </w:pPr>
  </w:style>
  <w:style w:type="paragraph" w:styleId="TOC1">
    <w:name w:val="toc 1"/>
    <w:basedOn w:val="Body"/>
    <w:next w:val="Normal"/>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Body"/>
    <w:qFormat/>
    <w:rsid w:val="00E15E86"/>
    <w:pPr>
      <w:numPr>
        <w:numId w:val="17"/>
      </w:numPr>
      <w:tabs>
        <w:tab w:val="clear" w:pos="1843"/>
        <w:tab w:val="clear" w:pos="3119"/>
        <w:tab w:val="clear" w:pos="4253"/>
      </w:tabs>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qFormat/>
    <w:rsid w:val="00E15E86"/>
    <w:pPr>
      <w:ind w:left="720"/>
      <w:contextualSpacing/>
    </w:pPr>
  </w:style>
  <w:style w:type="paragraph" w:styleId="NoSpacing">
    <w:name w:val="No Spacing"/>
    <w:qFormat/>
    <w:rsid w:val="00493033"/>
    <w:rPr>
      <w:rFonts w:asciiTheme="minorHAnsi" w:eastAsiaTheme="minorHAnsi" w:hAnsiTheme="minorHAnsi" w:cstheme="minorBidi"/>
      <w:sz w:val="22"/>
      <w:szCs w:val="22"/>
      <w:lang w:eastAsia="en-US"/>
    </w:rPr>
  </w:style>
  <w:style w:type="paragraph" w:customStyle="1" w:styleId="Rule1">
    <w:name w:val="Rule 1"/>
    <w:basedOn w:val="Body"/>
    <w:semiHidden/>
    <w:rsid w:val="0084272F"/>
    <w:pPr>
      <w:keepNext/>
      <w:numPr>
        <w:numId w:val="29"/>
      </w:numPr>
      <w:tabs>
        <w:tab w:val="clear" w:pos="1843"/>
        <w:tab w:val="clear" w:pos="3119"/>
        <w:tab w:val="clear" w:pos="4253"/>
      </w:tabs>
      <w:spacing w:line="312" w:lineRule="auto"/>
    </w:pPr>
    <w:rPr>
      <w:b/>
      <w:sz w:val="20"/>
      <w:szCs w:val="20"/>
      <w:lang w:eastAsia="en-GB"/>
    </w:rPr>
  </w:style>
  <w:style w:type="paragraph" w:customStyle="1" w:styleId="Rule2">
    <w:name w:val="Rule 2"/>
    <w:basedOn w:val="Body2"/>
    <w:semiHidden/>
    <w:rsid w:val="0084272F"/>
    <w:pPr>
      <w:numPr>
        <w:ilvl w:val="1"/>
        <w:numId w:val="29"/>
      </w:numPr>
      <w:spacing w:line="312" w:lineRule="auto"/>
    </w:pPr>
    <w:rPr>
      <w:sz w:val="20"/>
      <w:szCs w:val="20"/>
      <w:lang w:eastAsia="en-GB"/>
    </w:rPr>
  </w:style>
  <w:style w:type="paragraph" w:customStyle="1" w:styleId="Rule3">
    <w:name w:val="Rule 3"/>
    <w:basedOn w:val="Body3"/>
    <w:semiHidden/>
    <w:rsid w:val="0084272F"/>
    <w:pPr>
      <w:numPr>
        <w:ilvl w:val="2"/>
        <w:numId w:val="29"/>
      </w:numPr>
      <w:spacing w:line="312" w:lineRule="auto"/>
    </w:pPr>
    <w:rPr>
      <w:sz w:val="20"/>
      <w:szCs w:val="20"/>
      <w:lang w:eastAsia="en-GB"/>
    </w:rPr>
  </w:style>
  <w:style w:type="paragraph" w:customStyle="1" w:styleId="Rule4">
    <w:name w:val="Rule 4"/>
    <w:basedOn w:val="Body4"/>
    <w:semiHidden/>
    <w:rsid w:val="0084272F"/>
    <w:pPr>
      <w:numPr>
        <w:ilvl w:val="3"/>
        <w:numId w:val="29"/>
      </w:numPr>
      <w:spacing w:line="312" w:lineRule="auto"/>
    </w:pPr>
    <w:rPr>
      <w:sz w:val="20"/>
      <w:szCs w:val="20"/>
      <w:lang w:eastAsia="en-GB"/>
    </w:rPr>
  </w:style>
  <w:style w:type="paragraph" w:customStyle="1" w:styleId="Rule5">
    <w:name w:val="Rule 5"/>
    <w:basedOn w:val="Body5"/>
    <w:semiHidden/>
    <w:rsid w:val="0084272F"/>
    <w:pPr>
      <w:numPr>
        <w:ilvl w:val="4"/>
        <w:numId w:val="29"/>
      </w:numPr>
      <w:spacing w:line="312" w:lineRule="auto"/>
    </w:pPr>
    <w:rPr>
      <w:sz w:val="20"/>
      <w:szCs w:val="20"/>
      <w:lang w:eastAsia="en-GB"/>
    </w:rPr>
  </w:style>
  <w:style w:type="character" w:customStyle="1" w:styleId="BalloonTextChar">
    <w:name w:val="Balloon Text Char"/>
    <w:basedOn w:val="DefaultParagraphFont"/>
    <w:link w:val="BalloonText"/>
    <w:uiPriority w:val="99"/>
    <w:semiHidden/>
    <w:rsid w:val="0084272F"/>
    <w:rPr>
      <w:rFonts w:ascii="Tahoma" w:hAnsi="Tahoma" w:cs="Tahoma"/>
      <w:sz w:val="16"/>
      <w:szCs w:val="16"/>
      <w:lang w:eastAsia="en-GB"/>
    </w:rPr>
  </w:style>
  <w:style w:type="paragraph" w:styleId="BalloonText">
    <w:name w:val="Balloon Text"/>
    <w:basedOn w:val="Normal"/>
    <w:link w:val="BalloonTextChar"/>
    <w:uiPriority w:val="99"/>
    <w:semiHidden/>
    <w:unhideWhenUsed/>
    <w:rsid w:val="0084272F"/>
    <w:rPr>
      <w:rFonts w:ascii="Tahoma" w:hAnsi="Tahoma" w:cs="Tahoma"/>
      <w:sz w:val="16"/>
      <w:szCs w:val="16"/>
      <w:lang w:eastAsia="en-GB"/>
    </w:rPr>
  </w:style>
  <w:style w:type="table" w:styleId="TableGrid">
    <w:name w:val="Table Grid"/>
    <w:basedOn w:val="TableNormal"/>
    <w:uiPriority w:val="59"/>
    <w:rsid w:val="0084272F"/>
    <w:rPr>
      <w:rFonts w:ascii="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Heading1"/>
    <w:link w:val="TitleChar"/>
    <w:uiPriority w:val="99"/>
    <w:qFormat/>
    <w:rsid w:val="0084272F"/>
    <w:pPr>
      <w:keepNext/>
      <w:keepLines/>
      <w:numPr>
        <w:numId w:val="31"/>
      </w:numPr>
      <w:spacing w:before="120" w:after="240" w:line="280" w:lineRule="atLeast"/>
      <w:jc w:val="center"/>
      <w:outlineLvl w:val="0"/>
    </w:pPr>
    <w:rPr>
      <w:rFonts w:ascii="Arial" w:hAnsi="Arial"/>
      <w:b/>
      <w:caps/>
      <w:kern w:val="28"/>
      <w:sz w:val="20"/>
      <w:szCs w:val="20"/>
      <w:lang w:eastAsia="en-US"/>
    </w:rPr>
  </w:style>
  <w:style w:type="character" w:customStyle="1" w:styleId="TitleChar">
    <w:name w:val="Title Char"/>
    <w:basedOn w:val="DefaultParagraphFont"/>
    <w:link w:val="Title"/>
    <w:uiPriority w:val="99"/>
    <w:rsid w:val="0084272F"/>
    <w:rPr>
      <w:rFonts w:ascii="Arial" w:hAnsi="Arial"/>
      <w:b/>
      <w:caps/>
      <w:kern w:val="28"/>
      <w:sz w:val="20"/>
      <w:szCs w:val="20"/>
      <w:lang w:eastAsia="en-US"/>
    </w:rPr>
  </w:style>
  <w:style w:type="paragraph" w:customStyle="1" w:styleId="Heading3Alpha">
    <w:name w:val="Heading3Alpha"/>
    <w:basedOn w:val="Normal"/>
    <w:uiPriority w:val="99"/>
    <w:rsid w:val="0084272F"/>
    <w:pPr>
      <w:numPr>
        <w:ilvl w:val="4"/>
        <w:numId w:val="31"/>
      </w:numPr>
      <w:spacing w:after="240" w:line="280" w:lineRule="atLeast"/>
    </w:pPr>
    <w:rPr>
      <w:rFonts w:ascii="Arial" w:hAnsi="Arial"/>
      <w:sz w:val="20"/>
      <w:szCs w:val="20"/>
      <w:lang w:eastAsia="en-US"/>
    </w:rPr>
  </w:style>
  <w:style w:type="paragraph" w:customStyle="1" w:styleId="Heading4Alpha">
    <w:name w:val="Heading4Alpha"/>
    <w:basedOn w:val="Normal"/>
    <w:uiPriority w:val="99"/>
    <w:rsid w:val="0084272F"/>
    <w:pPr>
      <w:numPr>
        <w:ilvl w:val="6"/>
        <w:numId w:val="31"/>
      </w:numPr>
      <w:spacing w:after="240" w:line="280" w:lineRule="atLeast"/>
    </w:pPr>
    <w:rPr>
      <w:rFonts w:ascii="Arial" w:hAnsi="Arial"/>
      <w:sz w:val="20"/>
      <w:szCs w:val="20"/>
      <w:lang w:eastAsia="en-US"/>
    </w:rPr>
  </w:style>
  <w:style w:type="paragraph" w:customStyle="1" w:styleId="Heading5Alpha">
    <w:name w:val="Heading5Alpha"/>
    <w:basedOn w:val="Normal"/>
    <w:uiPriority w:val="99"/>
    <w:rsid w:val="0084272F"/>
    <w:pPr>
      <w:numPr>
        <w:ilvl w:val="8"/>
        <w:numId w:val="31"/>
      </w:numPr>
      <w:spacing w:after="240" w:line="280" w:lineRule="atLeast"/>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84272F"/>
    <w:rPr>
      <w:sz w:val="20"/>
      <w:szCs w:val="20"/>
      <w:lang w:eastAsia="en-GB"/>
    </w:rPr>
  </w:style>
  <w:style w:type="paragraph" w:styleId="CommentText">
    <w:name w:val="annotation text"/>
    <w:basedOn w:val="Normal"/>
    <w:link w:val="CommentTextChar"/>
    <w:uiPriority w:val="99"/>
    <w:semiHidden/>
    <w:unhideWhenUsed/>
    <w:rsid w:val="0084272F"/>
    <w:rPr>
      <w:sz w:val="20"/>
      <w:szCs w:val="20"/>
      <w:lang w:eastAsia="en-GB"/>
    </w:rPr>
  </w:style>
  <w:style w:type="character" w:customStyle="1" w:styleId="CommentSubjectChar">
    <w:name w:val="Comment Subject Char"/>
    <w:basedOn w:val="CommentTextChar"/>
    <w:link w:val="CommentSubject"/>
    <w:uiPriority w:val="99"/>
    <w:semiHidden/>
    <w:rsid w:val="0084272F"/>
    <w:rPr>
      <w:b/>
      <w:bCs/>
      <w:sz w:val="20"/>
      <w:szCs w:val="20"/>
      <w:lang w:eastAsia="en-GB"/>
    </w:rPr>
  </w:style>
  <w:style w:type="paragraph" w:styleId="CommentSubject">
    <w:name w:val="annotation subject"/>
    <w:basedOn w:val="CommentText"/>
    <w:next w:val="CommentText"/>
    <w:link w:val="CommentSubjectChar"/>
    <w:uiPriority w:val="99"/>
    <w:semiHidden/>
    <w:unhideWhenUsed/>
    <w:rsid w:val="0084272F"/>
    <w:rPr>
      <w:b/>
      <w:bCs/>
    </w:rPr>
  </w:style>
  <w:style w:type="paragraph" w:customStyle="1" w:styleId="definition">
    <w:name w:val="definition"/>
    <w:basedOn w:val="Heading1"/>
    <w:rsid w:val="0084272F"/>
    <w:pPr>
      <w:numPr>
        <w:ilvl w:val="0"/>
        <w:numId w:val="0"/>
      </w:numPr>
      <w:spacing w:before="0" w:after="0"/>
      <w:ind w:left="72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House%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 Styles</Template>
  <TotalTime>1</TotalTime>
  <Pages>24</Pages>
  <Words>3310</Words>
  <Characters>18870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LON_LIB1\17567274\2</vt:lpstr>
    </vt:vector>
  </TitlesOfParts>
  <Company>Eversheds</Company>
  <LinksUpToDate>false</LinksUpToDate>
  <CharactersWithSpaces>22136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LON_LIB1\17567274\2</dc:title>
  <dc:creator>WoodSX</dc:creator>
  <cp:lastModifiedBy>National Grid</cp:lastModifiedBy>
  <cp:revision>2</cp:revision>
  <cp:lastPrinted>2002-05-29T13:42:00Z</cp:lastPrinted>
  <dcterms:created xsi:type="dcterms:W3CDTF">2018-04-16T14:42:00Z</dcterms:created>
  <dcterms:modified xsi:type="dcterms:W3CDTF">2018-04-16T14:42:00Z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143974</vt:lpwstr>
  </property>
  <property fmtid="{D5CDD505-2E9C-101B-9397-08002B2CF9AE}" pid="3" name="MatterID">
    <vt:lpwstr>000151</vt:lpwstr>
  </property>
  <property fmtid="{D5CDD505-2E9C-101B-9397-08002B2CF9AE}" pid="4" name="DocType">
    <vt:lpwstr>DOC</vt:lpwstr>
  </property>
</Properties>
</file>